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„</w:t>
      </w:r>
      <w:r>
        <w:rPr>
          <w:rFonts w:ascii="Times New Roman" w:cs="Times New Roman" w:hAnsi="Times New Roman"/>
          <w:b/>
          <w:lang w:val="sr-RS"/>
        </w:rPr>
        <w:t>ДОМ ЗДРАВЉА НОВИ КНЕЖЕВАЦ“</w:t>
      </w:r>
      <w:r>
        <w:rPr>
          <w:rFonts w:ascii="Times New Roman" w:cs="Times New Roman" w:hAnsi="Times New Roman"/>
          <w:b/>
        </w:rPr>
        <w:t xml:space="preserve">        </w:t>
        <w:tab/>
        <w:tab/>
        <w:t xml:space="preserve"> </w:t>
      </w:r>
      <w:r>
        <w:rPr>
          <w:rFonts w:ascii="Times New Roman" w:cs="Times New Roman" w:hAnsi="Times New Roman"/>
          <w:b/>
          <w:lang w:val="sr-RS"/>
        </w:rPr>
        <w:t xml:space="preserve">Јавна набавка </w:t>
      </w:r>
      <w:r>
        <w:rPr>
          <w:rFonts w:ascii="Times New Roman" w:cs="Times New Roman" w:hAnsi="Times New Roman"/>
          <w:b/>
        </w:rPr>
        <w:t>мале вредности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Број:</w:t>
        <w:tab/>
        <w:t>05-01/</w:t>
      </w:r>
      <w:r>
        <w:rPr>
          <w:rFonts w:ascii="Times New Roman" w:cs="Times New Roman" w:hAnsi="Times New Roman"/>
          <w:b/>
        </w:rPr>
        <w:t>31</w:t>
      </w:r>
      <w:r>
        <w:rPr>
          <w:rFonts w:ascii="Times New Roman" w:cs="Times New Roman" w:hAnsi="Times New Roman"/>
          <w:b/>
          <w:lang w:val="sr-RS"/>
        </w:rPr>
        <w:tab/>
        <w:tab/>
        <w:tab/>
      </w:r>
      <w:r>
        <w:rPr>
          <w:rFonts w:ascii="Times New Roman" w:cs="Times New Roman" w:hAnsi="Times New Roman"/>
          <w:b/>
        </w:rPr>
        <w:t xml:space="preserve">        </w:t>
        <w:tab/>
        <w:t xml:space="preserve">   5/2018</w:t>
      </w:r>
      <w:r>
        <w:rPr>
          <w:rFonts w:ascii="Times New Roman" w:cs="Times New Roman" w:hAnsi="Times New Roman"/>
          <w:b/>
          <w:lang w:val="sr-RS"/>
        </w:rPr>
        <w:t>–</w:t>
      </w:r>
      <w:r>
        <w:rPr>
          <w:rFonts w:ascii="Times New Roman" w:cs="Times New Roman" w:hAnsi="Times New Roman"/>
          <w:b/>
        </w:rPr>
        <w:t xml:space="preserve"> Санитетски материјал - Секундар</w:t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 xml:space="preserve">Дана: </w:t>
      </w:r>
      <w:r>
        <w:rPr>
          <w:rFonts w:ascii="Times New Roman" w:cs="Times New Roman" w:hAnsi="Times New Roman"/>
          <w:b/>
        </w:rPr>
        <w:t>24.09.2018</w:t>
      </w:r>
      <w:r>
        <w:rPr>
          <w:rFonts w:ascii="Times New Roman" w:cs="Times New Roman" w:hAnsi="Times New Roman"/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rFonts w:ascii="Times New Roman" w:cs="Times New Roman" w:hAnsi="Times New Roman"/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ab/>
        <w:t xml:space="preserve">   </w:t>
        <w:tab/>
        <w:tab/>
        <w:t>ОБА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ЕШТЕЊЕ О ЗАКЉУЧЕНОМ УГОВОРУ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ab/>
        <w:tab/>
        <w:t xml:space="preserve"> Бр. </w:t>
      </w:r>
      <w:r>
        <w:rPr>
          <w:rFonts w:ascii="Times New Roman" w:cs="Times New Roman" w:hAnsi="Times New Roman"/>
          <w:b/>
          <w:sz w:val="28"/>
          <w:szCs w:val="28"/>
        </w:rPr>
        <w:t>5/2018.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 xml:space="preserve"> – НАБАВКА САНИТЕТСКОГ МАТЕРИЈАЛА -   </w:t>
        <w:tab/>
        <w:tab/>
        <w:tab/>
        <w:tab/>
        <w:tab/>
        <w:tab/>
        <w:tab/>
        <w:t>СЕКУНДАР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lang w:val="sr-RS"/>
        </w:rPr>
        <w:t xml:space="preserve">На основу члана </w:t>
      </w:r>
      <w:r>
        <w:rPr>
          <w:rFonts w:ascii="Times New Roman" w:cs="Times New Roman" w:hAnsi="Times New Roman"/>
        </w:rPr>
        <w:t>55 тачка 8.</w:t>
      </w:r>
      <w:r>
        <w:rPr>
          <w:rFonts w:ascii="Times New Roman" w:cs="Times New Roman" w:hAnsi="Times New Roman"/>
          <w:lang w:val="sr-RS"/>
        </w:rPr>
        <w:t>. Закона о Јавним Набавка РС („Сл. Гласник РС.“ бр.124/2012, 14/2015 и 68/2015) Наручилац у вези набавке 4/2018. – Набавка</w:t>
      </w:r>
      <w:r>
        <w:rPr>
          <w:rFonts w:ascii="Times New Roman" w:cs="Times New Roman" w:hAnsi="Times New Roman"/>
        </w:rPr>
        <w:t xml:space="preserve"> санитетског материјала на примарном нивоу </w:t>
      </w:r>
      <w:r>
        <w:rPr>
          <w:rFonts w:ascii="Times New Roman" w:cs="Times New Roman" w:hAnsi="Times New Roman"/>
          <w:lang w:val="sr-RS"/>
        </w:rPr>
        <w:t>даје следеће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 xml:space="preserve">            </w:t>
      </w:r>
      <w:r>
        <w:rPr>
          <w:b/>
          <w:lang w:val="sr-R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sr-RS"/>
        </w:rPr>
        <w:t>ОБАВЕШТЕЊЕ О ЗАКЉУЧЕНОМ УГОВОРУ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b/>
          <w:lang w:val="sr-RS"/>
        </w:rPr>
        <w:t>ОПШТИ ПОДАЦИ О НАБАВЦИ</w:t>
      </w:r>
    </w:p>
    <w:p>
      <w:pPr>
        <w:pStyle w:val="style32"/>
        <w:jc w:val="both"/>
      </w:pPr>
      <w:r>
        <w:rPr/>
      </w:r>
    </w:p>
    <w:p>
      <w:pPr>
        <w:pStyle w:val="style32"/>
        <w:numPr>
          <w:ilvl w:val="0"/>
          <w:numId w:val="1"/>
        </w:numPr>
        <w:jc w:val="both"/>
      </w:pPr>
      <w:r>
        <w:rPr>
          <w:rFonts w:ascii="Times New Roman" w:hAnsi="Times New Roman"/>
          <w:b/>
          <w:lang w:val="sr-RS"/>
        </w:rPr>
        <w:t>НАЗИВ АДРЕСА И ИНТЕРНЕТ СТРАНИЦА НАРУЧИОЦА</w:t>
      </w:r>
    </w:p>
    <w:p>
      <w:pPr>
        <w:pStyle w:val="style32"/>
        <w:jc w:val="both"/>
      </w:pPr>
      <w:r>
        <w:rPr>
          <w:rFonts w:ascii="Times New Roman" w:cs="Times New Roman" w:hAnsi="Times New Roman"/>
          <w:lang w:val="sr-RS"/>
        </w:rPr>
        <w:t>Дом здравља Нови Кнежевац, Краља Петра Карађорђевића I. бр.85,</w:t>
      </w:r>
    </w:p>
    <w:p>
      <w:pPr>
        <w:pStyle w:val="style32"/>
        <w:jc w:val="both"/>
      </w:pPr>
      <w:r>
        <w:rPr>
          <w:rFonts w:ascii="Times New Roman" w:cs="Times New Roman" w:hAnsi="Times New Roman"/>
          <w:lang w:val="sr-RS"/>
        </w:rPr>
        <w:t xml:space="preserve">кога заступа директор: Др. </w:t>
      </w:r>
      <w:r>
        <w:rPr>
          <w:rFonts w:ascii="Times New Roman" w:cs="Times New Roman" w:hAnsi="Times New Roman"/>
        </w:rPr>
        <w:t>Рената Миклош, као купца</w:t>
      </w:r>
      <w:r>
        <w:rPr>
          <w:rFonts w:ascii="Times New Roman" w:cs="Times New Roman" w:hAnsi="Times New Roman"/>
          <w:lang w:val="sr-RS"/>
        </w:rPr>
        <w:t xml:space="preserve"> (у даљем тексту: Купац)</w:t>
      </w:r>
    </w:p>
    <w:p>
      <w:pPr>
        <w:pStyle w:val="style32"/>
        <w:jc w:val="both"/>
      </w:pPr>
      <w:r>
        <w:rPr>
          <w:rFonts w:ascii="Times New Roman" w:cs="Times New Roman" w:hAnsi="Times New Roman"/>
          <w:lang w:val="sr-RS"/>
        </w:rPr>
        <w:t>ПИБ: 101460328</w:t>
      </w:r>
    </w:p>
    <w:p>
      <w:pPr>
        <w:pStyle w:val="style32"/>
        <w:jc w:val="both"/>
      </w:pPr>
      <w:r>
        <w:rPr>
          <w:rFonts w:ascii="Times New Roman" w:cs="Times New Roman" w:hAnsi="Times New Roman"/>
          <w:lang w:val="sr-RS"/>
        </w:rPr>
        <w:t>Матични број: 08246734</w:t>
      </w:r>
    </w:p>
    <w:p>
      <w:pPr>
        <w:pStyle w:val="style32"/>
        <w:jc w:val="both"/>
      </w:pPr>
      <w:r>
        <w:rPr>
          <w:rFonts w:ascii="Times New Roman" w:cs="Times New Roman" w:hAnsi="Times New Roman"/>
          <w:lang w:val="sr-RS"/>
        </w:rPr>
        <w:t>Текући рачун: 840-183661-08 Управа за трезор</w:t>
      </w:r>
    </w:p>
    <w:p>
      <w:pPr>
        <w:pStyle w:val="style0"/>
        <w:jc w:val="both"/>
      </w:pPr>
      <w:r>
        <w:rPr/>
      </w:r>
    </w:p>
    <w:p>
      <w:pPr>
        <w:pStyle w:val="style32"/>
        <w:numPr>
          <w:ilvl w:val="0"/>
          <w:numId w:val="1"/>
        </w:numPr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 xml:space="preserve">ПРЕДМЕТ ЈАВНЕ НАБАВКЕ </w:t>
      </w:r>
    </w:p>
    <w:p>
      <w:pPr>
        <w:pStyle w:val="style0"/>
        <w:ind w:hanging="0" w:left="0" w:right="-807"/>
      </w:pPr>
      <w:r>
        <w:rPr>
          <w:rFonts w:ascii="Times New Roman" w:hAnsi="Times New Roman"/>
          <w:sz w:val="24"/>
          <w:szCs w:val="24"/>
          <w:lang w:val="sr-RS"/>
        </w:rPr>
        <w:t xml:space="preserve">Јавна набавка услуга – </w:t>
      </w:r>
      <w:r>
        <w:rPr>
          <w:rFonts w:ascii="Times New Roman" w:cs="Times New Roman" w:hAnsi="Times New Roman"/>
          <w:b/>
        </w:rPr>
        <w:t>33000000 – Медицинска опрема, фармацеутски производи и производи за личну негу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  <w:lang w:val="sr-RS"/>
        </w:rPr>
        <w:t xml:space="preserve"> 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RS"/>
        </w:rPr>
        <w:t xml:space="preserve"> 108.429,00 динара без ПДВ.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RS"/>
        </w:rPr>
        <w:t>: Економски  најповољнија понуда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RS"/>
        </w:rPr>
        <w:t>: 5 (пет)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ДАТУМ ДОНОШЕЊА ОДЛУКЕ</w:t>
      </w:r>
      <w:r>
        <w:rPr>
          <w:rFonts w:ascii="Times New Roman" w:hAnsi="Times New Roman"/>
          <w:sz w:val="24"/>
          <w:szCs w:val="24"/>
          <w:lang w:val="sr-RS"/>
        </w:rPr>
        <w:t>: 10.09.2018.</w:t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ind w:hanging="0" w:left="720" w:right="-927"/>
        <w:jc w:val="both"/>
      </w:pPr>
      <w:r>
        <w:rPr>
          <w:rFonts w:ascii="Times New Roman" w:hAnsi="Times New Roman"/>
          <w:b/>
          <w:sz w:val="24"/>
          <w:szCs w:val="24"/>
          <w:lang w:val="sr-RS"/>
        </w:rPr>
        <w:t>ОСНОВНЕ ПОДАТКЕ О ДОБАВЉАЧУ</w:t>
      </w:r>
      <w:r>
        <w:rPr>
          <w:rFonts w:ascii="Times New Roman" w:hAnsi="Times New Roman"/>
          <w:sz w:val="24"/>
          <w:szCs w:val="24"/>
          <w:lang w:val="sr-RS"/>
        </w:rPr>
        <w:t xml:space="preserve">: </w:t>
      </w:r>
    </w:p>
    <w:p>
      <w:pPr>
        <w:pStyle w:val="style32"/>
      </w:pPr>
      <w:r>
        <w:rPr/>
      </w:r>
    </w:p>
    <w:p>
      <w:pPr>
        <w:pStyle w:val="style32"/>
        <w:ind w:hanging="0" w:left="360" w:right="0"/>
        <w:jc w:val="both"/>
      </w:pPr>
      <w:r>
        <w:rPr/>
      </w:r>
    </w:p>
    <w:p>
      <w:pPr>
        <w:pStyle w:val="style32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2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2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71.870,00 динара без ПДВ.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2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2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5.560,00 динара без ПДВ.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2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2.435,00 динара без ПДВ.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32"/>
        <w:ind w:hanging="0" w:left="1080" w:right="0"/>
      </w:pPr>
      <w:r>
        <w:rPr/>
      </w:r>
    </w:p>
    <w:p>
      <w:pPr>
        <w:pStyle w:val="style32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ПАРТИЈА – ТРАКЕ ЗА ШЕЋЕР ACCU CHEK</w:t>
      </w:r>
    </w:p>
    <w:p>
      <w:pPr>
        <w:pStyle w:val="style32"/>
        <w:ind w:hanging="0" w:left="1080" w:right="0"/>
      </w:pPr>
      <w:r>
        <w:rPr>
          <w:rFonts w:ascii="Times New Roman" w:hAnsi="Times New Roman"/>
          <w:iCs/>
        </w:rPr>
        <w:t>“</w:t>
      </w:r>
      <w:r>
        <w:rPr>
          <w:rFonts w:ascii="Times New Roman" w:hAnsi="Times New Roman"/>
          <w:iCs/>
        </w:rPr>
        <w:t>ADOC</w:t>
      </w:r>
      <w:r>
        <w:rPr>
          <w:rFonts w:ascii="Times New Roman" w:hAnsi="Times New Roman"/>
          <w:iCs/>
          <w:lang w:val="sr-RS"/>
        </w:rPr>
        <w:t xml:space="preserve">“ ДОО. </w:t>
      </w:r>
      <w:r>
        <w:rPr>
          <w:rFonts w:ascii="Times New Roman" w:hAnsi="Times New Roman"/>
          <w:iCs/>
        </w:rPr>
        <w:t xml:space="preserve">са седиштем у </w:t>
      </w:r>
      <w:r>
        <w:rPr>
          <w:rFonts w:ascii="Times New Roman" w:hAnsi="Times New Roman"/>
          <w:iCs/>
          <w:lang w:val="sr-RS"/>
        </w:rPr>
        <w:t>Београду</w:t>
      </w:r>
      <w:r>
        <w:rPr>
          <w:rFonts w:ascii="Times New Roman" w:hAnsi="Times New Roman"/>
          <w:iCs/>
        </w:rPr>
        <w:t>, улица</w:t>
      </w:r>
      <w:r>
        <w:rPr>
          <w:rFonts w:ascii="Times New Roman" w:hAnsi="Times New Roman"/>
          <w:iCs/>
          <w:lang w:val="sr-RS"/>
        </w:rPr>
        <w:t>: Милорада Јовановића 11</w:t>
      </w:r>
    </w:p>
    <w:p>
      <w:pPr>
        <w:pStyle w:val="style32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3.364,00 динара без ПДВ.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2"/>
        <w:numPr>
          <w:ilvl w:val="0"/>
          <w:numId w:val="3"/>
        </w:numPr>
      </w:pPr>
      <w:r>
        <w:rPr>
          <w:rFonts w:ascii="Times New Roman" w:hAnsi="Times New Roman"/>
          <w:b/>
        </w:rPr>
        <w:t>ПАРТИЈА – ТРАКЕ ЗА ШЕЋЕР CONTOUR PLUS :</w:t>
      </w:r>
    </w:p>
    <w:p>
      <w:pPr>
        <w:pStyle w:val="style32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2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25.200,00 динара без ПДВ.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2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927"/>
        <w:jc w:val="both"/>
      </w:pPr>
      <w:r>
        <w:rPr/>
      </w:r>
    </w:p>
    <w:p>
      <w:pPr>
        <w:pStyle w:val="style3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lang w:val="sr-RS"/>
        </w:rPr>
        <w:t>ПЕРИОД ВАЖЕЊА УГОВОРА</w:t>
      </w:r>
      <w:r>
        <w:rPr>
          <w:rFonts w:ascii="Times New Roman" w:cs="Times New Roman" w:hAnsi="Times New Roman"/>
          <w:lang w:val="sr-RS"/>
        </w:rPr>
        <w:t>: 1 ГОДИНА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line="220" w:lineRule="exact"/>
        <w:jc w:val="both"/>
      </w:pPr>
      <w:r>
        <w:rPr/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>Председник Комисије за Јавне набавке</w:t>
      </w:r>
    </w:p>
    <w:p>
      <w:pPr>
        <w:pStyle w:val="style0"/>
        <w:spacing w:line="220" w:lineRule="exact"/>
        <w:jc w:val="both"/>
      </w:pPr>
      <w:r>
        <w:rPr>
          <w:rFonts w:ascii="Times New Roman" w:cs="Times New Roman" w:hAnsi="Times New Roman"/>
          <w:b/>
          <w:lang w:val="sr-RS"/>
        </w:rPr>
        <w:tab/>
        <w:tab/>
        <w:tab/>
        <w:tab/>
        <w:tab/>
        <w:tab/>
        <w:tab/>
        <w:tab/>
        <w:tab/>
        <w:t xml:space="preserve">       ср.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5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behúzással Char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Szövegtörzs Char"/>
    <w:basedOn w:val="style15"/>
    <w:next w:val="style18"/>
    <w:rPr/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val="en-US"/>
    </w:rPr>
  </w:style>
  <w:style w:styleId="style20" w:type="character">
    <w:name w:val="ListLabel 1"/>
    <w:next w:val="style20"/>
    <w:rPr>
      <w:rFonts w:cs="Calibri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Times New Roman"/>
    </w:rPr>
  </w:style>
  <w:style w:styleId="style23" w:type="character">
    <w:name w:val="ListLabel 4"/>
    <w:next w:val="style23"/>
    <w:rPr>
      <w:rFonts w:cs="Times New Roman"/>
    </w:rPr>
  </w:style>
  <w:style w:styleId="style24" w:type="character">
    <w:name w:val="ListLabel 5"/>
    <w:next w:val="style24"/>
    <w:rPr>
      <w:rFonts w:cs="Courier New"/>
    </w:rPr>
  </w:style>
  <w:style w:styleId="style25" w:type="character">
    <w:name w:val="ListLabel 6"/>
    <w:next w:val="style25"/>
    <w:rPr>
      <w:rFonts w:cs="Wingdings"/>
    </w:rPr>
  </w:style>
  <w:style w:styleId="style26" w:type="character">
    <w:name w:val="ListLabel 7"/>
    <w:next w:val="style26"/>
    <w:rPr>
      <w:rFonts w:cs="Symbol"/>
    </w:rPr>
  </w:style>
  <w:style w:styleId="style27" w:type="paragraph">
    <w:name w:val="Heading"/>
    <w:basedOn w:val="style0"/>
    <w:next w:val="style2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List Paragraph"/>
    <w:basedOn w:val="style0"/>
    <w:next w:val="style32"/>
    <w:pPr>
      <w:ind w:hanging="0" w:left="720" w:right="0"/>
    </w:pPr>
    <w:rPr/>
  </w:style>
  <w:style w:styleId="style33" w:type="paragraph">
    <w:name w:val="Naslov"/>
    <w:basedOn w:val="style34"/>
    <w:next w:val="style33"/>
    <w:pPr>
      <w:spacing w:after="120" w:before="120"/>
      <w:ind w:hanging="482" w:left="482" w:right="0"/>
      <w:jc w:val="center"/>
    </w:pPr>
    <w:rPr>
      <w:rFonts w:ascii="Tahoma" w:cs="Tahoma" w:eastAsia="Times New Roman" w:hAnsi="Tahoma"/>
      <w:b/>
      <w:sz w:val="28"/>
      <w:szCs w:val="28"/>
      <w:lang w:val="ru-RU"/>
    </w:rPr>
  </w:style>
  <w:style w:styleId="style34" w:type="paragraph">
    <w:name w:val="Text body indent"/>
    <w:basedOn w:val="style0"/>
    <w:next w:val="style34"/>
    <w:pPr>
      <w:spacing w:after="120" w:before="0"/>
      <w:ind w:hanging="0" w:left="283" w:right="0"/>
    </w:pPr>
    <w:rPr/>
  </w:style>
  <w:style w:styleId="style35" w:type="paragraph">
    <w:name w:val="Normal (Web)"/>
    <w:basedOn w:val="style0"/>
    <w:next w:val="style35"/>
    <w:pPr>
      <w:spacing w:after="28" w:before="28"/>
    </w:pPr>
    <w:rPr>
      <w:rFonts w:ascii="Times New Roman" w:cs="Times New Roman" w:eastAsia="Times New Roman" w:hAnsi="Times New Roman"/>
      <w:sz w:val="24"/>
      <w:szCs w:val="24"/>
      <w:lang w:eastAsia="hu-H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2018-09-24T08:46:00.00Z</dcterms:created>
  <dc:creator>Kornel</dc:creator>
  <cp:lastModifiedBy>User</cp:lastModifiedBy>
  <cp:lastPrinted>2018-09-24T11:02:02.00Z</cp:lastPrinted>
  <dcterms:modified xsi:type="dcterms:W3CDTF">2018-09-24T08:46:00.00Z</dcterms:modified>
  <cp:revision>2</cp:revision>
</cp:coreProperties>
</file>