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Times New Roman" w:hAnsi="Times New Roman"/>
          <w:b/>
          <w:lang w:val="sr-RS"/>
        </w:rPr>
        <w:t>ДОМ ЗДРАВЉА НОВИ КНЕЖЕВАЦ</w:t>
      </w:r>
      <w:r>
        <w:rPr>
          <w:rFonts w:ascii="Times New Roman" w:hAnsi="Times New Roman"/>
          <w:b/>
        </w:rPr>
        <w:t xml:space="preserve">                       </w:t>
      </w:r>
      <w:r>
        <w:rPr>
          <w:rFonts w:ascii="Times New Roman" w:hAnsi="Times New Roman"/>
          <w:b/>
          <w:lang w:val="sr-RS"/>
        </w:rPr>
        <w:t xml:space="preserve">Јавна набавка </w:t>
      </w:r>
      <w:r>
        <w:rPr>
          <w:rFonts w:ascii="Times New Roman" w:hAnsi="Times New Roman"/>
          <w:b/>
        </w:rPr>
        <w:t>мале вредности</w:t>
      </w:r>
    </w:p>
    <w:p>
      <w:pPr>
        <w:pStyle w:val="style0"/>
      </w:pPr>
      <w:r>
        <w:rPr>
          <w:rFonts w:ascii="Times New Roman" w:hAnsi="Times New Roman"/>
          <w:b/>
          <w:lang w:val="sr-RS"/>
        </w:rPr>
        <w:t>Број:</w:t>
        <w:tab/>
        <w:t>05-01/51-7</w:t>
        <w:tab/>
        <w:tab/>
        <w:tab/>
        <w:tab/>
      </w:r>
      <w:r>
        <w:rPr>
          <w:rFonts w:ascii="Times New Roman" w:hAnsi="Times New Roman"/>
          <w:b/>
        </w:rPr>
        <w:t xml:space="preserve">                  10/2019</w:t>
      </w:r>
      <w:r>
        <w:rPr>
          <w:rFonts w:ascii="Times New Roman" w:hAnsi="Times New Roman"/>
          <w:b/>
          <w:lang w:val="sr-RS"/>
        </w:rPr>
        <w:t>–</w:t>
      </w:r>
      <w:r>
        <w:rPr>
          <w:rFonts w:ascii="Times New Roman" w:hAnsi="Times New Roman"/>
          <w:b/>
        </w:rPr>
        <w:t xml:space="preserve"> Одржавање лаб. опреме</w:t>
      </w:r>
    </w:p>
    <w:p>
      <w:pPr>
        <w:pStyle w:val="style0"/>
      </w:pPr>
      <w:r>
        <w:rPr>
          <w:rFonts w:ascii="Times New Roman" w:hAnsi="Times New Roman"/>
          <w:b/>
          <w:lang w:val="sr-RS"/>
        </w:rPr>
        <w:t xml:space="preserve">Дана: </w:t>
      </w:r>
      <w:r>
        <w:rPr>
          <w:rFonts w:ascii="Times New Roman" w:hAnsi="Times New Roman"/>
          <w:b/>
        </w:rPr>
        <w:t>19.08.2019</w:t>
      </w:r>
      <w:r>
        <w:rPr>
          <w:rFonts w:ascii="Times New Roman" w:hAnsi="Times New Roman"/>
          <w:b/>
          <w:lang w:val="sr-RS"/>
        </w:rPr>
        <w:t>. године</w:t>
        <w:tab/>
        <w:tab/>
        <w:tab/>
        <w:tab/>
        <w:tab/>
        <w:tab/>
      </w:r>
    </w:p>
    <w:p>
      <w:pPr>
        <w:pStyle w:val="style0"/>
      </w:pPr>
      <w:r>
        <w:rPr>
          <w:rFonts w:ascii="Times New Roman" w:hAnsi="Times New Roman"/>
          <w:b/>
          <w:lang w:val="sr-RS"/>
        </w:rPr>
        <w:t>НОВИ КНЕЖЕВАЦ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708" w:left="0" w:right="0"/>
        <w:jc w:val="both"/>
      </w:pPr>
      <w:r>
        <w:rPr>
          <w:rFonts w:ascii="Times New Roman" w:hAnsi="Times New Roman"/>
          <w:lang w:val="sr-RS"/>
        </w:rPr>
        <w:t>На основу члана 105. Закона о јавним набавкама („Сл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sr-RS"/>
        </w:rPr>
        <w:t xml:space="preserve"> гласник РС“ број 124/2012, 14/2015 и 68/2015) Комисија за јавну набавку наручиоца саставља:</w:t>
      </w:r>
    </w:p>
    <w:p>
      <w:pPr>
        <w:pStyle w:val="style0"/>
        <w:ind w:firstLine="708" w:left="0" w:right="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rFonts w:ascii="Times New Roman" w:hAnsi="Times New Roman"/>
          <w:b/>
          <w:lang w:val="sr-RS"/>
        </w:rPr>
        <w:t>ИЗВЕШТАЈ О СТРУЧНОЈ ОЦЕНИ ПОНУДА</w:t>
      </w:r>
    </w:p>
    <w:p>
      <w:pPr>
        <w:pStyle w:val="style0"/>
        <w:jc w:val="center"/>
      </w:pPr>
      <w:r>
        <w:rPr>
          <w:rFonts w:ascii="Times New Roman" w:hAnsi="Times New Roman"/>
          <w:b/>
        </w:rPr>
        <w:t>У ПОСТУПКУ ЈН 10/2019.</w:t>
      </w:r>
    </w:p>
    <w:p>
      <w:pPr>
        <w:pStyle w:val="style0"/>
        <w:jc w:val="center"/>
      </w:pPr>
      <w:r>
        <w:rPr>
          <w:rFonts w:ascii="Times New Roman" w:hAnsi="Times New Roman"/>
          <w:b/>
        </w:rPr>
        <w:t>НАБАВКЕ УСЛУГА – ОДРЖАВАЊЕ ЛАБОРАТОРИЈСКЕ ОПРЕМЕ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hAnsi="Times New Roman"/>
          <w:lang w:val="sr-RS"/>
        </w:rPr>
        <w:t>Врста поступка</w:t>
      </w:r>
      <w:r>
        <w:rPr>
          <w:rFonts w:ascii="Times New Roman" w:hAnsi="Times New Roman"/>
          <w:b/>
          <w:lang w:val="sr-RS"/>
        </w:rPr>
        <w:t xml:space="preserve">: </w:t>
      </w:r>
      <w:r>
        <w:rPr>
          <w:b/>
          <w:i/>
        </w:rPr>
        <w:t xml:space="preserve">– </w:t>
      </w:r>
      <w:r>
        <w:rPr>
          <w:b/>
          <w:i/>
          <w:lang w:val="sr-RS"/>
        </w:rPr>
        <w:t>Јавна набавка мале вредности услуга –Одржавање лабораторијске опреме</w:t>
      </w:r>
    </w:p>
    <w:p>
      <w:pPr>
        <w:pStyle w:val="style0"/>
      </w:pPr>
      <w:r>
        <w:rPr/>
      </w:r>
    </w:p>
    <w:p>
      <w:pPr>
        <w:pStyle w:val="style0"/>
        <w:suppressAutoHyphens w:val="true"/>
        <w:jc w:val="both"/>
      </w:pPr>
      <w:r>
        <w:rPr>
          <w:rFonts w:ascii="Times New Roman" w:hAnsi="Times New Roman"/>
          <w:color w:val="000000"/>
          <w:lang w:val="sr-RS"/>
        </w:rPr>
        <w:t xml:space="preserve">Одлуком директора </w:t>
      </w:r>
      <w:r>
        <w:rPr>
          <w:rFonts w:ascii="Times New Roman" w:hAnsi="Times New Roman"/>
          <w:color w:val="000000"/>
        </w:rPr>
        <w:t xml:space="preserve">Дома здравља Нови Кнежевац </w:t>
      </w:r>
      <w:r>
        <w:rPr>
          <w:rFonts w:ascii="Times New Roman" w:hAnsi="Times New Roman"/>
          <w:color w:val="000000"/>
          <w:lang w:val="sr-RS"/>
        </w:rPr>
        <w:t>бр</w:t>
      </w:r>
      <w:r>
        <w:rPr>
          <w:rFonts w:ascii="Times New Roman" w:hAnsi="Times New Roman"/>
          <w:color w:val="000000"/>
        </w:rPr>
        <w:t>.05-01/51</w:t>
      </w:r>
      <w:r>
        <w:rPr>
          <w:rFonts w:ascii="Times New Roman" w:hAnsi="Times New Roman"/>
          <w:color w:val="000000"/>
          <w:lang w:val="sr-RS"/>
        </w:rPr>
        <w:t xml:space="preserve"> </w:t>
      </w:r>
      <w:r>
        <w:rPr>
          <w:rFonts w:ascii="Times New Roman" w:hAnsi="Times New Roman"/>
          <w:color w:val="000000"/>
        </w:rPr>
        <w:t>од</w:t>
      </w:r>
      <w:r>
        <w:rPr>
          <w:rFonts w:ascii="Times New Roman" w:hAnsi="Times New Roman"/>
          <w:color w:val="000000"/>
          <w:lang w:val="sr-RS"/>
        </w:rPr>
        <w:t xml:space="preserve"> </w:t>
      </w:r>
      <w:r>
        <w:rPr>
          <w:rFonts w:ascii="Times New Roman" w:hAnsi="Times New Roman"/>
          <w:color w:val="000000"/>
        </w:rPr>
        <w:t>24.07.2019. године</w:t>
      </w:r>
      <w:r>
        <w:rPr>
          <w:rFonts w:ascii="Times New Roman" w:hAnsi="Times New Roman"/>
          <w:color w:val="000000"/>
          <w:lang w:val="sr-RS"/>
        </w:rPr>
        <w:t xml:space="preserve"> покренут је поступак јавне набавке</w:t>
      </w:r>
      <w:r>
        <w:rPr>
          <w:rFonts w:ascii="Times New Roman" w:hAnsi="Times New Roman"/>
          <w:color w:val="000000"/>
        </w:rPr>
        <w:t xml:space="preserve"> мале вредности</w:t>
      </w:r>
      <w:r>
        <w:rPr>
          <w:rFonts w:ascii="Times New Roman" w:hAnsi="Times New Roman"/>
          <w:color w:val="000000"/>
          <w:lang w:val="sr-RS"/>
        </w:rPr>
        <w:t xml:space="preserve"> </w:t>
      </w:r>
      <w:r>
        <w:rPr>
          <w:rFonts w:ascii="Times New Roman" w:hAnsi="Times New Roman"/>
          <w:color w:val="000000"/>
        </w:rPr>
        <w:t>услуга</w:t>
      </w:r>
      <w:r>
        <w:rPr>
          <w:rFonts w:ascii="Times New Roman" w:hAnsi="Times New Roman"/>
          <w:color w:val="000000"/>
          <w:lang w:val="sr-RS"/>
        </w:rPr>
        <w:t xml:space="preserve"> </w:t>
      </w:r>
      <w:r>
        <w:rPr>
          <w:rFonts w:ascii="Times New Roman" w:hAnsi="Times New Roman"/>
          <w:color w:val="000000"/>
        </w:rPr>
        <w:t xml:space="preserve">бр. </w:t>
      </w:r>
      <w:r>
        <w:rPr>
          <w:rFonts w:ascii="Times New Roman" w:hAnsi="Times New Roman"/>
          <w:color w:val="000000"/>
          <w:lang w:val="sr-RS"/>
        </w:rPr>
        <w:t xml:space="preserve">ЈН </w:t>
      </w:r>
      <w:r>
        <w:rPr>
          <w:rFonts w:ascii="Times New Roman" w:hAnsi="Times New Roman"/>
          <w:color w:val="000000"/>
        </w:rPr>
        <w:t>10/2019.</w:t>
      </w:r>
      <w:r>
        <w:rPr>
          <w:rFonts w:ascii="Times New Roman" w:hAnsi="Times New Roman"/>
          <w:color w:val="000000"/>
          <w:lang w:val="sr-RS"/>
        </w:rPr>
        <w:t xml:space="preserve"> </w:t>
      </w:r>
    </w:p>
    <w:p>
      <w:pPr>
        <w:pStyle w:val="style0"/>
        <w:jc w:val="both"/>
      </w:pPr>
      <w:r>
        <w:rPr>
          <w:rFonts w:ascii="Times New Roman" w:hAnsi="Times New Roman"/>
          <w:lang w:val="sr-RS"/>
        </w:rPr>
        <w:t xml:space="preserve">Позив за подношење понуда објављен је на Порталу јавних набавки и интернет страници Наручиоца, дана </w:t>
      </w:r>
      <w:r>
        <w:rPr>
          <w:rFonts w:ascii="Times New Roman" w:hAnsi="Times New Roman"/>
        </w:rPr>
        <w:t>30.07.2019</w:t>
      </w:r>
      <w:r>
        <w:rPr>
          <w:rFonts w:ascii="Times New Roman" w:hAnsi="Times New Roman"/>
          <w:lang w:val="sr-RS"/>
        </w:rPr>
        <w:t xml:space="preserve">. године. </w:t>
      </w:r>
    </w:p>
    <w:p>
      <w:pPr>
        <w:pStyle w:val="style0"/>
      </w:pPr>
      <w:r>
        <w:rPr>
          <w:rFonts w:ascii="Times New Roman" w:hAnsi="Times New Roman"/>
          <w:color w:val="000000"/>
          <w:lang w:val="sr-RS"/>
        </w:rPr>
        <w:t xml:space="preserve">Предмет јавне набавке – </w:t>
      </w:r>
      <w:r>
        <w:rPr>
          <w:rFonts w:ascii="Times New Roman" w:hAnsi="Times New Roman"/>
          <w:b/>
          <w:bCs/>
        </w:rPr>
        <w:t>НАБАВКА УСЛУГА ОДРЖАВАЊА ЛАБОРАТОРИЈСКЕ ОПРЕМЕ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</w:rPr>
        <w:t>(назив и ознака из општег речника набавки:</w:t>
      </w:r>
      <w:r>
        <w:rPr>
          <w:b/>
          <w:lang w:val="sr-RS"/>
        </w:rPr>
        <w:t xml:space="preserve"> </w:t>
      </w:r>
      <w:r>
        <w:rPr>
          <w:rFonts w:ascii="Times New Roman" w:hAnsi="Times New Roman"/>
          <w:b/>
          <w:lang w:val="sr-RS"/>
        </w:rPr>
        <w:t xml:space="preserve">50400000 – </w:t>
      </w:r>
      <w:r>
        <w:rPr>
          <w:rFonts w:ascii="Times New Roman" w:hAnsi="Times New Roman"/>
          <w:b/>
        </w:rPr>
        <w:t>Услуге</w:t>
      </w:r>
      <w:r>
        <w:rPr>
          <w:rFonts w:ascii="Times New Roman" w:hAnsi="Times New Roman"/>
          <w:b/>
          <w:lang w:val="sr-RS"/>
        </w:rPr>
        <w:t xml:space="preserve"> </w:t>
      </w:r>
      <w:r>
        <w:rPr>
          <w:rFonts w:ascii="Times New Roman" w:hAnsi="Times New Roman"/>
          <w:b/>
        </w:rPr>
        <w:t>поправке и одржавања</w:t>
      </w:r>
      <w:r>
        <w:rPr>
          <w:rFonts w:ascii="Times New Roman" w:hAnsi="Times New Roman"/>
          <w:b/>
          <w:lang w:val="sr-RS"/>
        </w:rPr>
        <w:t xml:space="preserve"> </w:t>
      </w:r>
      <w:r>
        <w:rPr>
          <w:rFonts w:ascii="Times New Roman" w:hAnsi="Times New Roman"/>
          <w:b/>
        </w:rPr>
        <w:t>медицинске и прецизне</w:t>
      </w:r>
      <w:r>
        <w:rPr>
          <w:rFonts w:ascii="Times New Roman" w:hAnsi="Times New Roman"/>
          <w:b/>
          <w:lang w:val="sr-RS"/>
        </w:rPr>
        <w:t xml:space="preserve"> </w:t>
      </w:r>
      <w:r>
        <w:rPr>
          <w:rFonts w:ascii="Times New Roman" w:hAnsi="Times New Roman"/>
          <w:b/>
        </w:rPr>
        <w:t>опреме</w:t>
      </w:r>
      <w:r>
        <w:rPr>
          <w:rFonts w:ascii="Times New Roman" w:hAnsi="Times New Roman"/>
          <w:b/>
          <w:lang w:val="sr-RS"/>
        </w:rPr>
        <w:t xml:space="preserve"> </w:t>
      </w:r>
      <w:r>
        <w:rPr>
          <w:rFonts w:ascii="Times New Roman" w:hAnsi="Times New Roman"/>
          <w:bCs/>
        </w:rPr>
        <w:t>за потребе Дома здравља Нови Кнежевац, Краља Петра Карађорђевића 1.бр. 85. Нови Кнежевац .</w:t>
      </w:r>
    </w:p>
    <w:p>
      <w:pPr>
        <w:pStyle w:val="style0"/>
        <w:widowControl w:val="false"/>
        <w:tabs>
          <w:tab w:leader="none" w:pos="90" w:val="left"/>
          <w:tab w:leader="none" w:pos="708" w:val="left"/>
        </w:tabs>
        <w:jc w:val="both"/>
      </w:pPr>
      <w:r>
        <w:rPr>
          <w:rFonts w:ascii="Times New Roman" w:hAnsi="Times New Roman"/>
        </w:rPr>
        <w:t xml:space="preserve">Средства за предметну јавну набавку </w:t>
      </w:r>
      <w:r>
        <w:rPr>
          <w:rFonts w:ascii="Times New Roman" w:hAnsi="Times New Roman"/>
          <w:lang w:val="sr-RS"/>
        </w:rPr>
        <w:t>опредељена су Финансијским планом и Планом набавки за 201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  <w:lang w:val="sr-RS"/>
        </w:rPr>
        <w:t xml:space="preserve">. годину Наручиоца – </w:t>
      </w:r>
      <w:r>
        <w:rPr>
          <w:rFonts w:ascii="Times New Roman" w:hAnsi="Times New Roman"/>
        </w:rPr>
        <w:t>Дома здравља Нови Кнежевац</w:t>
      </w:r>
      <w:r>
        <w:rPr>
          <w:rFonts w:ascii="Times New Roman" w:hAnsi="Times New Roman"/>
          <w:lang w:val="sr-RS"/>
        </w:rPr>
        <w:t>.</w:t>
      </w:r>
    </w:p>
    <w:p>
      <w:pPr>
        <w:pStyle w:val="style0"/>
        <w:widowControl w:val="false"/>
        <w:tabs>
          <w:tab w:leader="none" w:pos="90" w:val="left"/>
          <w:tab w:leader="none" w:pos="708" w:val="left"/>
        </w:tabs>
        <w:jc w:val="both"/>
      </w:pPr>
      <w:r>
        <w:rPr/>
      </w:r>
    </w:p>
    <w:p>
      <w:pPr>
        <w:pStyle w:val="style40"/>
        <w:spacing w:after="0" w:before="0"/>
        <w:ind w:hanging="0" w:left="0" w:right="0"/>
      </w:pPr>
      <w:r>
        <w:rPr>
          <w:rFonts w:ascii="Times New Roman" w:hAnsi="Times New Roman"/>
          <w:sz w:val="24"/>
          <w:lang w:val="sr-RS"/>
        </w:rPr>
        <w:t xml:space="preserve">Процењена вредност јавне набавке без обрачунатог пореза на додату вредност, </w:t>
      </w:r>
      <w:r>
        <w:rPr>
          <w:rFonts w:ascii="Times New Roman" w:hAnsi="Times New Roman"/>
          <w:b/>
          <w:sz w:val="24"/>
          <w:lang w:val="sr-RS"/>
        </w:rPr>
        <w:t xml:space="preserve">укупно износи </w:t>
      </w:r>
      <w:r>
        <w:rPr>
          <w:rFonts w:ascii="Times New Roman" w:hAnsi="Times New Roman"/>
          <w:b/>
          <w:lang w:val="hu-HU"/>
        </w:rPr>
        <w:t>541.000,00</w:t>
      </w:r>
      <w:r>
        <w:rPr>
          <w:rFonts w:ascii="Times New Roman" w:hAnsi="Times New Roman"/>
          <w:b/>
        </w:rPr>
        <w:t xml:space="preserve"> динара.</w:t>
      </w:r>
    </w:p>
    <w:p>
      <w:pPr>
        <w:pStyle w:val="style40"/>
        <w:spacing w:after="0" w:before="0"/>
        <w:ind w:hanging="0" w:left="0" w:right="0"/>
      </w:pPr>
      <w:r>
        <w:rPr/>
      </w:r>
    </w:p>
    <w:p>
      <w:pPr>
        <w:pStyle w:val="style40"/>
        <w:spacing w:after="0" w:before="0"/>
        <w:ind w:hanging="0" w:left="0" w:right="0"/>
      </w:pPr>
      <w:r>
        <w:rPr>
          <w:rFonts w:ascii="Times New Roman" w:hAnsi="Times New Roman"/>
          <w:b/>
        </w:rPr>
        <w:t>Процењена вредност по партијама:</w:t>
      </w:r>
    </w:p>
    <w:p>
      <w:pPr>
        <w:pStyle w:val="style40"/>
        <w:spacing w:after="0" w:before="0"/>
        <w:ind w:hanging="0" w:left="0" w:right="0"/>
      </w:pPr>
      <w:r>
        <w:rPr/>
      </w:r>
    </w:p>
    <w:tbl>
      <w:tblPr>
        <w:jc w:val="left"/>
        <w:tblInd w:type="dxa" w:w="-909"/>
        <w:tblBorders/>
      </w:tblPr>
      <w:tblGrid>
        <w:gridCol w:w="6550"/>
        <w:gridCol w:w="3430"/>
      </w:tblGrid>
      <w:tr>
        <w:trPr>
          <w:cantSplit w:val="false"/>
        </w:trPr>
        <w:tc>
          <w:tcPr>
            <w:tcW w:type="dxa" w:w="65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hAnsi="Calibri"/>
                <w:b/>
                <w:sz w:val="20"/>
                <w:szCs w:val="20"/>
              </w:rPr>
              <w:t>Партија</w:t>
            </w:r>
          </w:p>
        </w:tc>
        <w:tc>
          <w:tcPr>
            <w:tcW w:type="dxa" w:w="343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hAnsi="Calibri"/>
                <w:b/>
                <w:sz w:val="20"/>
                <w:szCs w:val="20"/>
              </w:rPr>
              <w:t>цена (РСД) без пдв</w:t>
            </w:r>
          </w:p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65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ПАРТИЈА 1 –СЕРВИС БИОХЕМИЈСКОГ АНАЛИЗАТОРА   MINDRAY BS 300</w:t>
            </w:r>
          </w:p>
        </w:tc>
        <w:tc>
          <w:tcPr>
            <w:tcW w:type="dxa" w:w="343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alibri" w:hAnsi="Calibri"/>
                <w:b/>
                <w:sz w:val="20"/>
                <w:szCs w:val="20"/>
              </w:rPr>
              <w:t>25.000,00</w:t>
            </w:r>
          </w:p>
        </w:tc>
      </w:tr>
      <w:tr>
        <w:trPr>
          <w:cantSplit w:val="false"/>
        </w:trPr>
        <w:tc>
          <w:tcPr>
            <w:tcW w:type="dxa" w:w="65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ПАРТИЈА 2 –СЕРВИС БИОХЕМИЈСКОГ АНАЛИЗАТОРA BIOSYSTEMS A25</w:t>
            </w:r>
          </w:p>
        </w:tc>
        <w:tc>
          <w:tcPr>
            <w:tcW w:type="dxa" w:w="343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alibri" w:hAnsi="Calibri"/>
                <w:b/>
                <w:sz w:val="20"/>
                <w:szCs w:val="20"/>
              </w:rPr>
              <w:t>80.000,00</w:t>
            </w:r>
          </w:p>
        </w:tc>
      </w:tr>
      <w:tr>
        <w:trPr>
          <w:cantSplit w:val="false"/>
        </w:trPr>
        <w:tc>
          <w:tcPr>
            <w:tcW w:type="dxa" w:w="65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ПАРТИЈА 3 – РЕДОВАН ПРЕВЕНТИВНИ СЕРВИС ХЕМАТОЛОШКОГ АНАЛИЗАТОРА SYSMEX KX21N</w:t>
            </w:r>
          </w:p>
        </w:tc>
        <w:tc>
          <w:tcPr>
            <w:tcW w:type="dxa" w:w="343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alibri" w:hAnsi="Calibri"/>
                <w:b/>
                <w:sz w:val="20"/>
                <w:szCs w:val="20"/>
              </w:rPr>
              <w:t>23.000,00</w:t>
            </w:r>
          </w:p>
        </w:tc>
      </w:tr>
      <w:tr>
        <w:trPr>
          <w:cantSplit w:val="false"/>
        </w:trPr>
        <w:tc>
          <w:tcPr>
            <w:tcW w:type="dxa" w:w="65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ПАРТИЈА 4 – РЕДОВАН ПРЕВЕНТИВНИ СЕРВИС ХЕМАТОЛОШКОГ АНАЛИЗАТОРА MINDRAY BC30s </w:t>
            </w:r>
          </w:p>
        </w:tc>
        <w:tc>
          <w:tcPr>
            <w:tcW w:type="dxa" w:w="343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alibri" w:hAnsi="Calibri"/>
                <w:b/>
                <w:sz w:val="20"/>
                <w:szCs w:val="20"/>
              </w:rPr>
              <w:t>23.000,00</w:t>
            </w:r>
          </w:p>
        </w:tc>
      </w:tr>
      <w:tr>
        <w:trPr>
          <w:cantSplit w:val="false"/>
        </w:trPr>
        <w:tc>
          <w:tcPr>
            <w:tcW w:type="dxa" w:w="65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ПАРТИЈА 5 – СЕРВИС АНАЛИЗАТОРА ЗА ОДРЕЂИВАЊЕ ЕЛЕКТРОЛИТА  DIESTRO 103 AP V4 Semi Plus</w:t>
            </w:r>
          </w:p>
        </w:tc>
        <w:tc>
          <w:tcPr>
            <w:tcW w:type="dxa" w:w="343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alibri" w:hAnsi="Calibri"/>
                <w:b/>
                <w:sz w:val="20"/>
                <w:szCs w:val="20"/>
              </w:rPr>
              <w:t>120.000,00</w:t>
            </w:r>
          </w:p>
        </w:tc>
      </w:tr>
      <w:tr>
        <w:trPr>
          <w:cantSplit w:val="false"/>
        </w:trPr>
        <w:tc>
          <w:tcPr>
            <w:tcW w:type="dxa" w:w="65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ПАРТИЈА 6 – РЕДОВНО ОДРЖАВАЊЕ АПАРАТА ЗА ДЕЈОНИЗАЦИЈУ ВОДЕ TSRO75 ATLAS FILTRI</w:t>
            </w:r>
          </w:p>
        </w:tc>
        <w:tc>
          <w:tcPr>
            <w:tcW w:type="dxa" w:w="343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alibri" w:hAnsi="Calibri"/>
                <w:b/>
                <w:sz w:val="20"/>
                <w:szCs w:val="20"/>
              </w:rPr>
              <w:t>40.000,00</w:t>
            </w:r>
          </w:p>
        </w:tc>
      </w:tr>
      <w:tr>
        <w:trPr>
          <w:cantSplit w:val="false"/>
        </w:trPr>
        <w:tc>
          <w:tcPr>
            <w:tcW w:type="dxa" w:w="65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ПАРТИЈА 7 – РЕДОВНО ОДРЖАВАЊЕ АПАРАТА ЗА ДЕСТИЛАЦИЈУ ВОДЕ D-20 СУТЈЕСКА</w:t>
            </w:r>
          </w:p>
        </w:tc>
        <w:tc>
          <w:tcPr>
            <w:tcW w:type="dxa" w:w="343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alibri" w:hAnsi="Calibri"/>
                <w:b/>
                <w:sz w:val="20"/>
                <w:szCs w:val="20"/>
              </w:rPr>
              <w:t>10.000,00</w:t>
            </w:r>
          </w:p>
        </w:tc>
      </w:tr>
      <w:tr>
        <w:trPr>
          <w:cantSplit w:val="false"/>
        </w:trPr>
        <w:tc>
          <w:tcPr>
            <w:tcW w:type="dxa" w:w="65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ПАРТИЈА 8 – ДИЈАГНОСТИКА КВАРА И ПОПРАВКА СПЕКТРОФОТОМЕТРА UNICAM SP 600</w:t>
            </w:r>
          </w:p>
        </w:tc>
        <w:tc>
          <w:tcPr>
            <w:tcW w:type="dxa" w:w="343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alibri" w:hAnsi="Calibri"/>
                <w:b/>
                <w:sz w:val="20"/>
                <w:szCs w:val="20"/>
              </w:rPr>
              <w:t>220.000,00</w:t>
            </w:r>
          </w:p>
        </w:tc>
      </w:tr>
    </w:tbl>
    <w:p>
      <w:pPr>
        <w:pStyle w:val="style0"/>
      </w:pPr>
      <w:r>
        <w:rPr/>
      </w:r>
    </w:p>
    <w:p>
      <w:pPr>
        <w:pStyle w:val="style40"/>
        <w:spacing w:after="0" w:before="0"/>
        <w:ind w:hanging="0" w:left="0" w:right="0"/>
      </w:pPr>
      <w:r>
        <w:rPr/>
      </w:r>
    </w:p>
    <w:p>
      <w:pPr>
        <w:pStyle w:val="style40"/>
        <w:spacing w:after="0" w:before="0"/>
        <w:ind w:hanging="0" w:left="0" w:right="0"/>
      </w:pPr>
      <w:r>
        <w:rPr/>
      </w:r>
    </w:p>
    <w:p>
      <w:pPr>
        <w:pStyle w:val="style40"/>
        <w:spacing w:after="0" w:before="0"/>
        <w:ind w:hanging="0" w:left="0" w:right="0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  <w:b/>
          <w:lang w:val="sr-RS"/>
        </w:rPr>
        <w:t>1. Назив и адреса наручиоца:</w:t>
      </w:r>
      <w:r>
        <w:rPr>
          <w:rFonts w:ascii="Times New Roman" w:hAnsi="Times New Roman"/>
          <w:lang w:val="sr-RS"/>
        </w:rPr>
        <w:t xml:space="preserve"> „Дом здравља Нови Кнежевац“, Краља Петра Карађорђевића I. бр. 85., Нови Кнежевац</w:t>
      </w:r>
    </w:p>
    <w:p>
      <w:pPr>
        <w:pStyle w:val="style0"/>
        <w:ind w:firstLine="348" w:left="360" w:right="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  <w:color w:val="000000"/>
        </w:rPr>
        <w:t xml:space="preserve">Јавно отварање понуда одржано је 14.08.2019. године, </w:t>
      </w:r>
      <w:r>
        <w:rPr>
          <w:rFonts w:ascii="Times New Roman" w:hAnsi="Times New Roman"/>
          <w:color w:val="000000"/>
          <w:lang w:val="sr-RS"/>
        </w:rPr>
        <w:t xml:space="preserve">о чему је сачињен Записник брoj </w:t>
      </w:r>
      <w:r>
        <w:rPr>
          <w:rFonts w:ascii="Times New Roman" w:hAnsi="Times New Roman"/>
          <w:color w:val="000000"/>
        </w:rPr>
        <w:t>05-01/51-6</w:t>
      </w:r>
      <w:r>
        <w:rPr>
          <w:rFonts w:ascii="Times New Roman" w:hAnsi="Times New Roman"/>
          <w:color w:val="000000"/>
          <w:lang w:val="sr-RS"/>
        </w:rPr>
        <w:t>.</w:t>
      </w:r>
    </w:p>
    <w:p>
      <w:pPr>
        <w:pStyle w:val="style31"/>
      </w:pPr>
      <w:r>
        <w:rPr>
          <w:rFonts w:ascii="Times New Roman" w:hAnsi="Times New Roman"/>
        </w:rPr>
        <w:t>Укупан број поднетих понуда:</w:t>
      </w:r>
      <w:r>
        <w:rPr>
          <w:rFonts w:ascii="Times New Roman" w:hAnsi="Times New Roman"/>
          <w:sz w:val="32"/>
          <w:szCs w:val="32"/>
          <w:lang w:val="sr-RS"/>
        </w:rPr>
        <w:t xml:space="preserve"> </w:t>
      </w:r>
      <w:r>
        <w:rPr>
          <w:rFonts w:ascii="Times New Roman" w:hAnsi="Times New Roman"/>
          <w:sz w:val="32"/>
          <w:szCs w:val="32"/>
          <w:lang w:val="hu-HU"/>
        </w:rPr>
        <w:t>2</w:t>
      </w:r>
      <w:r>
        <w:rPr>
          <w:rFonts w:ascii="Times New Roman" w:hAnsi="Times New Roman"/>
          <w:sz w:val="32"/>
          <w:szCs w:val="32"/>
          <w:lang w:val="sr-RS"/>
        </w:rPr>
        <w:t xml:space="preserve"> (</w:t>
      </w:r>
      <w:r>
        <w:rPr>
          <w:rFonts w:ascii="Times New Roman" w:hAnsi="Times New Roman"/>
          <w:sz w:val="32"/>
          <w:szCs w:val="32"/>
        </w:rPr>
        <w:t>два</w:t>
      </w:r>
      <w:r>
        <w:rPr>
          <w:rFonts w:ascii="Times New Roman" w:hAnsi="Times New Roman"/>
          <w:sz w:val="32"/>
          <w:szCs w:val="32"/>
          <w:lang w:val="sr-RS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0"/>
        <w:jc w:val="both"/>
      </w:pPr>
      <w:r>
        <w:rPr>
          <w:rFonts w:ascii="Times New Roman" w:hAnsi="Times New Roman"/>
        </w:rPr>
        <w:t>П</w:t>
      </w:r>
      <w:r>
        <w:rPr>
          <w:rFonts w:ascii="Times New Roman" w:hAnsi="Times New Roman"/>
          <w:lang w:val="sr-RS"/>
        </w:rPr>
        <w:t>ристигле п</w:t>
      </w:r>
      <w:r>
        <w:rPr>
          <w:rFonts w:ascii="Times New Roman" w:hAnsi="Times New Roman"/>
        </w:rPr>
        <w:t>онуд</w:t>
      </w:r>
      <w:r>
        <w:rPr>
          <w:rFonts w:ascii="Times New Roman" w:hAnsi="Times New Roman"/>
          <w:lang w:val="sr-RS"/>
        </w:rPr>
        <w:t>е</w:t>
      </w:r>
      <w:r>
        <w:rPr>
          <w:rFonts w:ascii="Times New Roman" w:hAnsi="Times New Roman"/>
        </w:rPr>
        <w:t xml:space="preserve"> понуђача:</w:t>
      </w:r>
    </w:p>
    <w:p>
      <w:pPr>
        <w:pStyle w:val="style0"/>
        <w:jc w:val="both"/>
      </w:pPr>
      <w:r>
        <w:rPr/>
      </w:r>
    </w:p>
    <w:p>
      <w:pPr>
        <w:pStyle w:val="style36"/>
        <w:numPr>
          <w:ilvl w:val="0"/>
          <w:numId w:val="3"/>
        </w:numPr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MEGA SOLUTION“ DOO.,Шидска 10., 11000 БЕОГРАД</w:t>
      </w:r>
    </w:p>
    <w:p>
      <w:pPr>
        <w:pStyle w:val="style36"/>
        <w:numPr>
          <w:ilvl w:val="0"/>
          <w:numId w:val="3"/>
        </w:numPr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ProMedia“ DOO Краља Петра 1. бр. 114, 23300 КИКИНДА</w:t>
      </w:r>
    </w:p>
    <w:p>
      <w:pPr>
        <w:pStyle w:val="style36"/>
        <w:jc w:val="both"/>
      </w:pPr>
      <w:r>
        <w:rPr/>
      </w:r>
    </w:p>
    <w:p>
      <w:pPr>
        <w:pStyle w:val="style31"/>
      </w:pPr>
      <w:r>
        <w:rPr>
          <w:rFonts w:ascii="Times New Roman" w:hAnsi="Times New Roman"/>
        </w:rPr>
        <w:t>Након спроведеног поступка отварања понуд</w:t>
      </w:r>
      <w:r>
        <w:rPr>
          <w:rFonts w:ascii="Times New Roman" w:hAnsi="Times New Roman"/>
          <w:lang w:val="sr-RS"/>
        </w:rPr>
        <w:t xml:space="preserve">a комисија је </w:t>
      </w:r>
      <w:r>
        <w:rPr>
          <w:rFonts w:ascii="Times New Roman" w:hAnsi="Times New Roman"/>
        </w:rPr>
        <w:t>приступила стручној оцени понуд</w:t>
      </w:r>
      <w:r>
        <w:rPr>
          <w:rFonts w:ascii="Times New Roman" w:hAnsi="Times New Roman"/>
          <w:lang w:val="sr-RS"/>
        </w:rPr>
        <w:t>a</w:t>
      </w:r>
      <w:r>
        <w:rPr>
          <w:rFonts w:ascii="Times New Roman" w:hAnsi="Times New Roman"/>
        </w:rPr>
        <w:t xml:space="preserve"> и сачинила извештај о истом.</w:t>
      </w:r>
    </w:p>
    <w:p>
      <w:pPr>
        <w:pStyle w:val="style31"/>
      </w:pPr>
      <w:r>
        <w:rPr/>
      </w:r>
    </w:p>
    <w:p>
      <w:pPr>
        <w:pStyle w:val="style0"/>
        <w:ind w:firstLine="708" w:left="0" w:right="0"/>
      </w:pPr>
      <w:r>
        <w:rPr>
          <w:rFonts w:ascii="Times New Roman" w:hAnsi="Times New Roman"/>
          <w:lang w:val="sr-RS"/>
        </w:rPr>
        <w:t>Неблаговремених понуда није било.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  <w:lang w:val="sr-RS"/>
        </w:rPr>
        <w:t>Комисија је установила да су понуђачи,  доказе о испуњености услова из члана 75.-79 Закона о јавним набавкама потрдили потврдама надлежних органа према конкурсној документацији.</w:t>
      </w:r>
    </w:p>
    <w:p>
      <w:pPr>
        <w:pStyle w:val="style0"/>
      </w:pPr>
      <w:r>
        <w:rPr/>
      </w:r>
    </w:p>
    <w:p>
      <w:pPr>
        <w:pStyle w:val="style36"/>
        <w:numPr>
          <w:ilvl w:val="0"/>
          <w:numId w:val="4"/>
        </w:numPr>
        <w:jc w:val="both"/>
      </w:pPr>
      <w:r>
        <w:rPr>
          <w:rFonts w:ascii="Times New Roman" w:hAnsi="Times New Roman"/>
          <w:b/>
          <w:lang w:val="sr-RS"/>
        </w:rPr>
        <w:t xml:space="preserve">Називи, односно имена понуђача чије су понуде одбијене и разлози за њихово одбијање: Нема </w:t>
      </w:r>
    </w:p>
    <w:p>
      <w:pPr>
        <w:pStyle w:val="style36"/>
        <w:ind w:hanging="0" w:left="1080" w:right="0"/>
        <w:jc w:val="both"/>
      </w:pPr>
      <w:r>
        <w:rPr>
          <w:rFonts w:ascii="Times New Roman" w:hAnsi="Times New Roman"/>
          <w:b/>
          <w:lang w:val="sr-RS"/>
        </w:rPr>
        <w:t>За ПАРТИЈУ 6. и 7. није пристигла ни једна понуда.</w:t>
      </w:r>
    </w:p>
    <w:p>
      <w:pPr>
        <w:pStyle w:val="style36"/>
        <w:ind w:hanging="0" w:left="1080" w:right="0"/>
        <w:jc w:val="both"/>
      </w:pPr>
      <w:r>
        <w:rPr/>
      </w:r>
    </w:p>
    <w:p>
      <w:pPr>
        <w:pStyle w:val="style36"/>
        <w:numPr>
          <w:ilvl w:val="0"/>
          <w:numId w:val="4"/>
        </w:numPr>
        <w:jc w:val="both"/>
      </w:pPr>
      <w:r>
        <w:rPr>
          <w:rFonts w:ascii="Times New Roman" w:hAnsi="Times New Roman"/>
          <w:b/>
          <w:lang w:val="sr-RS"/>
        </w:rPr>
        <w:t xml:space="preserve">Начин примене методологије доделе пондера: </w:t>
      </w:r>
    </w:p>
    <w:p>
      <w:pPr>
        <w:pStyle w:val="style0"/>
        <w:ind w:hanging="0" w:left="0" w:right="-284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  <w:color w:val="000000"/>
          <w:lang w:val="sr-RS"/>
        </w:rPr>
        <w:t xml:space="preserve">Дом здравља </w:t>
      </w:r>
      <w:r>
        <w:rPr>
          <w:rFonts w:ascii="Times New Roman" w:hAnsi="Times New Roman"/>
          <w:color w:val="000000"/>
        </w:rPr>
        <w:t>Нови Кнежевац</w:t>
      </w:r>
      <w:r>
        <w:rPr>
          <w:rFonts w:ascii="Times New Roman" w:hAnsi="Times New Roman"/>
          <w:color w:val="000000"/>
          <w:lang w:val="sr-RS"/>
        </w:rPr>
        <w:t xml:space="preserve"> ће доделити уговор применом критеријума </w:t>
      </w:r>
      <w:r>
        <w:rPr>
          <w:rFonts w:ascii="Times New Roman" w:hAnsi="Times New Roman"/>
          <w:b/>
          <w:bCs/>
          <w:color w:val="000000"/>
          <w:lang w:val="sr-RS"/>
        </w:rPr>
        <w:t>„економски најповољнија понуда“.</w:t>
      </w:r>
      <w:r>
        <w:rPr>
          <w:rFonts w:ascii="Times New Roman" w:hAnsi="Times New Roman"/>
          <w:color w:val="000000"/>
          <w:lang w:val="sr-RS"/>
        </w:rPr>
        <w:t xml:space="preserve"> </w:t>
      </w:r>
    </w:p>
    <w:p>
      <w:pPr>
        <w:pStyle w:val="style0"/>
        <w:jc w:val="both"/>
      </w:pPr>
      <w:r>
        <w:rPr>
          <w:rFonts w:ascii="Times New Roman" w:hAnsi="Times New Roman"/>
          <w:color w:val="000000"/>
          <w:lang w:val="sr-RS"/>
        </w:rPr>
        <w:t>Оцењивање и рангирање понуда заснива се на следећим елементима критеријума „</w:t>
      </w:r>
      <w:r>
        <w:rPr>
          <w:rFonts w:ascii="Times New Roman" w:hAnsi="Times New Roman"/>
          <w:bCs/>
          <w:color w:val="000000"/>
          <w:lang w:val="sr-RS"/>
        </w:rPr>
        <w:t>економски најповољнија понуда</w:t>
      </w:r>
      <w:r>
        <w:rPr>
          <w:rFonts w:ascii="Times New Roman" w:hAnsi="Times New Roman"/>
          <w:color w:val="000000"/>
          <w:lang w:val="sr-RS"/>
        </w:rPr>
        <w:t xml:space="preserve">“: </w:t>
      </w:r>
    </w:p>
    <w:p>
      <w:pPr>
        <w:pStyle w:val="style0"/>
        <w:jc w:val="both"/>
      </w:pPr>
      <w:r>
        <w:rPr/>
      </w:r>
    </w:p>
    <w:p>
      <w:pPr>
        <w:pStyle w:val="style0"/>
        <w:tabs>
          <w:tab w:leader="none" w:pos="708" w:val="left"/>
          <w:tab w:leader="none" w:pos="709" w:val="left"/>
        </w:tabs>
        <w:spacing w:line="192" w:lineRule="auto"/>
      </w:pPr>
      <w:r>
        <w:rPr>
          <w:rFonts w:ascii="Times New Roman" w:hAnsi="Times New Roman"/>
          <w:iCs/>
        </w:rPr>
        <w:t xml:space="preserve">Елементи критеријума </w:t>
      </w:r>
      <w:r>
        <w:rPr>
          <w:rFonts w:ascii="Times New Roman" w:hAnsi="Times New Roman"/>
          <w:iCs/>
          <w:lang w:val="sr-RS"/>
        </w:rPr>
        <w:t>су:</w:t>
      </w:r>
    </w:p>
    <w:p>
      <w:pPr>
        <w:pStyle w:val="style0"/>
        <w:tabs>
          <w:tab w:leader="none" w:pos="708" w:val="left"/>
          <w:tab w:leader="none" w:pos="709" w:val="left"/>
        </w:tabs>
        <w:spacing w:line="192" w:lineRule="auto"/>
      </w:pPr>
      <w:r>
        <w:rPr/>
      </w:r>
    </w:p>
    <w:p>
      <w:pPr>
        <w:pStyle w:val="style36"/>
        <w:numPr>
          <w:ilvl w:val="0"/>
          <w:numId w:val="6"/>
        </w:numPr>
        <w:tabs>
          <w:tab w:leader="none" w:pos="1428" w:val="left"/>
          <w:tab w:leader="dot" w:pos="9662" w:val="left"/>
        </w:tabs>
        <w:spacing w:line="216" w:lineRule="auto"/>
      </w:pPr>
      <w:r>
        <w:rPr>
          <w:rFonts w:ascii="Times New Roman" w:hAnsi="Times New Roman"/>
          <w:iCs/>
          <w:lang w:val="sr-RS"/>
        </w:rPr>
        <w:t>ПОНУЂЕНА ЦЕНА ......................................................................8</w:t>
      </w:r>
      <w:r>
        <w:rPr>
          <w:rFonts w:ascii="Times New Roman" w:hAnsi="Times New Roman"/>
          <w:iCs/>
        </w:rPr>
        <w:t>0</w:t>
      </w:r>
      <w:r>
        <w:rPr>
          <w:rFonts w:ascii="Times New Roman" w:hAnsi="Times New Roman"/>
          <w:iCs/>
          <w:lang w:val="sr-RS"/>
        </w:rPr>
        <w:t xml:space="preserve"> пондера</w:t>
      </w:r>
    </w:p>
    <w:p>
      <w:pPr>
        <w:pStyle w:val="style36"/>
        <w:numPr>
          <w:ilvl w:val="0"/>
          <w:numId w:val="6"/>
        </w:numPr>
        <w:tabs>
          <w:tab w:leader="none" w:pos="1428" w:val="left"/>
          <w:tab w:leader="dot" w:pos="9662" w:val="left"/>
        </w:tabs>
        <w:spacing w:line="216" w:lineRule="auto"/>
      </w:pPr>
      <w:r>
        <w:rPr>
          <w:rFonts w:ascii="Times New Roman" w:hAnsi="Times New Roman"/>
          <w:lang w:val="sr-RS"/>
        </w:rPr>
        <w:t xml:space="preserve">РОК ИЗВРШЕЊА УСЛУГА......................................................... </w:t>
      </w:r>
      <w:r>
        <w:rPr>
          <w:rFonts w:ascii="Times New Roman" w:hAnsi="Times New Roman"/>
        </w:rPr>
        <w:t>10 пондера</w:t>
      </w:r>
    </w:p>
    <w:p>
      <w:pPr>
        <w:pStyle w:val="style36"/>
        <w:numPr>
          <w:ilvl w:val="0"/>
          <w:numId w:val="6"/>
        </w:numPr>
        <w:tabs>
          <w:tab w:leader="none" w:pos="1428" w:val="left"/>
          <w:tab w:leader="dot" w:pos="9662" w:val="left"/>
        </w:tabs>
        <w:spacing w:line="216" w:lineRule="auto"/>
      </w:pPr>
      <w:r>
        <w:rPr>
          <w:rFonts w:ascii="Times New Roman" w:hAnsi="Times New Roman"/>
        </w:rPr>
        <w:t>РОК ПЛАЋАЊА............................................................................10  пондера</w:t>
      </w:r>
    </w:p>
    <w:p>
      <w:pPr>
        <w:pStyle w:val="style0"/>
        <w:tabs>
          <w:tab w:leader="none" w:pos="1414" w:val="left"/>
          <w:tab w:leader="dot" w:pos="9634" w:val="left"/>
        </w:tabs>
        <w:spacing w:line="216" w:lineRule="auto"/>
        <w:ind w:hanging="0" w:left="706" w:right="0"/>
      </w:pPr>
      <w:r>
        <w:rPr/>
      </w:r>
    </w:p>
    <w:p>
      <w:pPr>
        <w:pStyle w:val="style0"/>
        <w:keepNext/>
      </w:pPr>
      <w:r>
        <w:rPr>
          <w:rFonts w:ascii="Times New Roman" w:hAnsi="Times New Roman"/>
          <w:b/>
          <w:bCs/>
          <w:sz w:val="22"/>
          <w:szCs w:val="22"/>
          <w:lang w:val="sr-RS"/>
        </w:rPr>
        <w:t>ИЗРАЧУНАВАЊЕ КРИТЕРИЈУМА</w:t>
      </w:r>
    </w:p>
    <w:p>
      <w:pPr>
        <w:pStyle w:val="style0"/>
        <w:keepNext/>
      </w:pPr>
      <w:r>
        <w:rPr/>
      </w:r>
    </w:p>
    <w:p>
      <w:pPr>
        <w:pStyle w:val="style36"/>
        <w:keepNext/>
        <w:numPr>
          <w:ilvl w:val="0"/>
          <w:numId w:val="7"/>
        </w:numPr>
        <w:tabs>
          <w:tab w:leader="none" w:pos="1428" w:val="left"/>
          <w:tab w:leader="dot" w:pos="9662" w:val="left"/>
        </w:tabs>
        <w:spacing w:line="192" w:lineRule="auto"/>
      </w:pPr>
      <w:r>
        <w:rPr>
          <w:rFonts w:ascii="Times New Roman" w:hAnsi="Times New Roman"/>
          <w:b/>
          <w:bCs/>
          <w:i/>
          <w:u w:val="single"/>
          <w:lang w:val="sr-RS"/>
        </w:rPr>
        <w:t>ЦЕНА</w:t>
      </w:r>
      <w:r>
        <w:rPr>
          <w:rFonts w:ascii="Times New Roman" w:hAnsi="Times New Roman"/>
          <w:bCs/>
          <w:i/>
          <w:u w:val="single"/>
          <w:lang w:val="sr-RS"/>
        </w:rPr>
        <w:t xml:space="preserve"> </w:t>
      </w:r>
      <w:r>
        <w:rPr>
          <w:rFonts w:ascii="Times New Roman" w:hAnsi="Times New Roman"/>
          <w:bCs/>
          <w:lang w:val="sr-RS"/>
        </w:rPr>
        <w:t>.............................................................................................</w:t>
      </w:r>
      <w:r>
        <w:rPr>
          <w:rFonts w:ascii="Times New Roman" w:hAnsi="Times New Roman"/>
          <w:b/>
          <w:bCs/>
        </w:rPr>
        <w:t>80</w:t>
      </w:r>
      <w:r>
        <w:rPr>
          <w:rFonts w:ascii="Times New Roman" w:hAnsi="Times New Roman"/>
          <w:b/>
          <w:bCs/>
          <w:lang w:val="sr-RS"/>
        </w:rPr>
        <w:t xml:space="preserve"> пондера</w:t>
      </w:r>
    </w:p>
    <w:p>
      <w:pPr>
        <w:pStyle w:val="style0"/>
        <w:spacing w:line="192" w:lineRule="auto"/>
      </w:pPr>
      <w:r>
        <w:rPr/>
      </w:r>
    </w:p>
    <w:p>
      <w:pPr>
        <w:pStyle w:val="style0"/>
        <w:spacing w:line="192" w:lineRule="auto"/>
      </w:pPr>
      <w:r>
        <w:rPr>
          <w:rFonts w:ascii="Times New Roman" w:eastAsia="Calibri" w:hAnsi="Times New Roman"/>
          <w:lang w:val="sr-RS"/>
        </w:rPr>
        <w:tab/>
        <w:tab/>
        <w:tab/>
        <w:tab/>
        <w:tab/>
        <w:tab/>
        <w:t xml:space="preserve">         </w:t>
      </w:r>
      <w:r>
        <w:rPr>
          <w:rFonts w:ascii="Times New Roman" w:eastAsia="Calibri" w:hAnsi="Times New Roman"/>
          <w:i/>
          <w:lang w:val="sr-RS"/>
        </w:rPr>
        <w:t xml:space="preserve">Најнижа понуђена цена                          </w:t>
      </w:r>
    </w:p>
    <w:p>
      <w:pPr>
        <w:pStyle w:val="style0"/>
        <w:spacing w:line="192" w:lineRule="auto"/>
      </w:pPr>
      <w:r>
        <w:rPr>
          <w:rFonts w:ascii="Times New Roman" w:eastAsia="Calibri" w:hAnsi="Times New Roman"/>
          <w:lang w:val="sr-RS"/>
        </w:rPr>
        <w:t xml:space="preserve"> </w:t>
      </w:r>
      <w:r>
        <w:rPr>
          <w:rFonts w:ascii="Times New Roman" w:eastAsia="Calibri" w:hAnsi="Times New Roman"/>
          <w:lang w:val="sr-RS"/>
        </w:rPr>
        <w:t xml:space="preserve">Број пондера се одређује по формули=  ---------------------------------------------- x </w:t>
      </w:r>
      <w:r>
        <w:rPr>
          <w:rFonts w:ascii="Times New Roman" w:eastAsia="Calibri" w:hAnsi="Times New Roman"/>
        </w:rPr>
        <w:t>80</w:t>
      </w:r>
    </w:p>
    <w:p>
      <w:pPr>
        <w:pStyle w:val="style0"/>
        <w:spacing w:line="192" w:lineRule="auto"/>
      </w:pPr>
      <w:r>
        <w:rPr>
          <w:rFonts w:ascii="Times New Roman" w:eastAsia="Calibri" w:hAnsi="Times New Roman"/>
          <w:lang w:val="sr-RS"/>
        </w:rPr>
        <w:tab/>
        <w:tab/>
        <w:tab/>
        <w:tab/>
        <w:tab/>
        <w:t xml:space="preserve">         </w:t>
      </w:r>
      <w:r>
        <w:rPr>
          <w:rFonts w:ascii="Times New Roman" w:eastAsia="Calibri" w:hAnsi="Times New Roman"/>
          <w:i/>
          <w:lang w:val="sr-RS"/>
        </w:rPr>
        <w:t xml:space="preserve">Понуђена цена из понуде која се оцењује </w:t>
      </w:r>
    </w:p>
    <w:p>
      <w:pPr>
        <w:pStyle w:val="style0"/>
        <w:spacing w:line="192" w:lineRule="auto"/>
      </w:pPr>
      <w:r>
        <w:rPr/>
      </w:r>
    </w:p>
    <w:p>
      <w:pPr>
        <w:pStyle w:val="style0"/>
        <w:spacing w:line="192" w:lineRule="auto"/>
      </w:pPr>
      <w:r>
        <w:rPr/>
      </w:r>
    </w:p>
    <w:p>
      <w:pPr>
        <w:pStyle w:val="style36"/>
        <w:numPr>
          <w:ilvl w:val="0"/>
          <w:numId w:val="7"/>
        </w:numPr>
        <w:spacing w:line="192" w:lineRule="auto"/>
      </w:pPr>
      <w:r>
        <w:rPr>
          <w:rFonts w:ascii="Times New Roman" w:eastAsia="Calibri" w:hAnsi="Times New Roman"/>
          <w:b/>
          <w:i/>
          <w:u w:val="single"/>
          <w:lang w:val="sr-RS"/>
        </w:rPr>
        <w:t>РОК ИЗВРШЕЊА УСЛУГА</w:t>
      </w:r>
      <w:r>
        <w:rPr>
          <w:rFonts w:ascii="Times New Roman" w:eastAsia="Calibri" w:hAnsi="Times New Roman"/>
          <w:lang w:val="sr-RS"/>
        </w:rPr>
        <w:t>......................................................</w:t>
      </w:r>
      <w:r>
        <w:rPr>
          <w:rFonts w:ascii="Times New Roman" w:eastAsia="Calibri" w:hAnsi="Times New Roman"/>
          <w:b/>
          <w:lang w:val="sr-RS"/>
        </w:rPr>
        <w:t>1</w:t>
      </w:r>
      <w:r>
        <w:rPr>
          <w:rFonts w:ascii="Times New Roman" w:eastAsia="Calibri" w:hAnsi="Times New Roman"/>
          <w:b/>
        </w:rPr>
        <w:t>0 пондера</w:t>
      </w:r>
    </w:p>
    <w:p>
      <w:pPr>
        <w:pStyle w:val="style36"/>
        <w:spacing w:line="192" w:lineRule="auto"/>
      </w:pPr>
      <w:r>
        <w:rPr/>
      </w:r>
    </w:p>
    <w:p>
      <w:pPr>
        <w:pStyle w:val="style36"/>
        <w:numPr>
          <w:ilvl w:val="0"/>
          <w:numId w:val="5"/>
        </w:numPr>
        <w:spacing w:line="192" w:lineRule="auto"/>
      </w:pPr>
      <w:r>
        <w:rPr>
          <w:rFonts w:ascii="Times New Roman" w:eastAsia="Calibri" w:hAnsi="Times New Roman"/>
          <w:lang w:val="sr-RS"/>
        </w:rPr>
        <w:t>Најкраћи рок извршења услуга....................................................1</w:t>
      </w:r>
      <w:r>
        <w:rPr>
          <w:rFonts w:ascii="Times New Roman" w:eastAsia="Calibri" w:hAnsi="Times New Roman"/>
        </w:rPr>
        <w:t>0 пондера</w:t>
      </w:r>
    </w:p>
    <w:p>
      <w:pPr>
        <w:pStyle w:val="style36"/>
        <w:numPr>
          <w:ilvl w:val="0"/>
          <w:numId w:val="5"/>
        </w:numPr>
        <w:spacing w:line="192" w:lineRule="auto"/>
      </w:pPr>
      <w:r>
        <w:rPr>
          <w:rFonts w:ascii="Times New Roman" w:eastAsia="Calibri" w:hAnsi="Times New Roman"/>
        </w:rPr>
        <w:t>Сваки следећи ........................................................................5 пондера мање</w:t>
      </w:r>
    </w:p>
    <w:p>
      <w:pPr>
        <w:pStyle w:val="style0"/>
        <w:spacing w:line="192" w:lineRule="auto"/>
      </w:pPr>
      <w:r>
        <w:rPr/>
      </w:r>
    </w:p>
    <w:p>
      <w:pPr>
        <w:pStyle w:val="style36"/>
        <w:keepNext/>
        <w:numPr>
          <w:ilvl w:val="0"/>
          <w:numId w:val="7"/>
        </w:numPr>
        <w:tabs>
          <w:tab w:leader="none" w:pos="1428" w:val="left"/>
          <w:tab w:leader="dot" w:pos="9662" w:val="left"/>
        </w:tabs>
      </w:pPr>
      <w:r>
        <w:rPr>
          <w:rFonts w:ascii="Times New Roman" w:hAnsi="Times New Roman"/>
          <w:b/>
          <w:bCs/>
          <w:i/>
          <w:u w:val="single"/>
          <w:lang w:val="sr-RS"/>
        </w:rPr>
        <w:t>РОК ПЛАЋАЊА</w:t>
      </w:r>
      <w:r>
        <w:rPr>
          <w:rFonts w:ascii="Times New Roman" w:hAnsi="Times New Roman"/>
          <w:bCs/>
          <w:i/>
          <w:lang w:val="sr-RS"/>
        </w:rPr>
        <w:t>.........................................................................</w:t>
      </w:r>
      <w:r>
        <w:rPr>
          <w:rFonts w:ascii="Times New Roman" w:hAnsi="Times New Roman"/>
          <w:b/>
          <w:bCs/>
        </w:rPr>
        <w:t>10</w:t>
      </w:r>
      <w:r>
        <w:rPr>
          <w:rFonts w:ascii="Times New Roman" w:hAnsi="Times New Roman"/>
          <w:b/>
          <w:bCs/>
          <w:lang w:val="sr-RS"/>
        </w:rPr>
        <w:t xml:space="preserve"> пондера</w:t>
      </w:r>
    </w:p>
    <w:p>
      <w:pPr>
        <w:pStyle w:val="style0"/>
      </w:pPr>
      <w:r>
        <w:rPr>
          <w:rFonts w:ascii="Times New Roman" w:eastAsia="Calibri" w:hAnsi="Times New Roman"/>
          <w:lang w:val="sr-RS"/>
        </w:rPr>
        <w:tab/>
        <w:tab/>
        <w:tab/>
        <w:tab/>
      </w:r>
    </w:p>
    <w:p>
      <w:pPr>
        <w:pStyle w:val="style36"/>
        <w:numPr>
          <w:ilvl w:val="0"/>
          <w:numId w:val="5"/>
        </w:numPr>
        <w:jc w:val="both"/>
      </w:pPr>
      <w:r>
        <w:rPr>
          <w:rFonts w:ascii="Times New Roman" w:hAnsi="Times New Roman"/>
          <w:lang w:val="sr-RS"/>
        </w:rPr>
        <w:t>Најдужи рок плаћања.....................................................................1</w:t>
      </w:r>
      <w:r>
        <w:rPr>
          <w:rFonts w:ascii="Times New Roman" w:hAnsi="Times New Roman"/>
        </w:rPr>
        <w:t>0 пондера</w:t>
      </w:r>
    </w:p>
    <w:p>
      <w:pPr>
        <w:pStyle w:val="style36"/>
        <w:numPr>
          <w:ilvl w:val="0"/>
          <w:numId w:val="5"/>
        </w:numPr>
        <w:jc w:val="both"/>
      </w:pPr>
      <w:r>
        <w:rPr>
          <w:rFonts w:ascii="Times New Roman" w:hAnsi="Times New Roman"/>
        </w:rPr>
        <w:t>Сваки следећи.........................................................................5 пондера мање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  <w:b/>
          <w:i/>
          <w:lang w:val="sr-RS"/>
        </w:rPr>
        <w:t>Рок плаћања може да се понуди идкључиво према одредбама Закона о роковима измирења новчаних обавеза у комерцијалним трансакцијама, које се односе на здравство. („Сл. Гласник РС“, бр. 119/2012 и 68/2015</w:t>
      </w:r>
      <w:r>
        <w:rPr>
          <w:rFonts w:ascii="Times New Roman" w:hAnsi="Times New Roman"/>
          <w:lang w:val="sr-RS"/>
        </w:rPr>
        <w:t>)</w:t>
      </w:r>
    </w:p>
    <w:p>
      <w:pPr>
        <w:pStyle w:val="style0"/>
        <w:jc w:val="both"/>
      </w:pPr>
      <w:r>
        <w:rPr/>
      </w:r>
    </w:p>
    <w:p>
      <w:pPr>
        <w:pStyle w:val="style0"/>
        <w:widowControl w:val="false"/>
        <w:spacing w:line="6" w:lineRule="exact"/>
        <w:jc w:val="both"/>
      </w:pPr>
      <w:r>
        <w:rPr/>
      </w:r>
    </w:p>
    <w:p>
      <w:pPr>
        <w:pStyle w:val="style0"/>
        <w:widowControl w:val="false"/>
        <w:overflowPunct w:val="false"/>
        <w:spacing w:line="230" w:lineRule="auto"/>
        <w:jc w:val="both"/>
      </w:pPr>
      <w:r>
        <w:rPr>
          <w:rFonts w:ascii="Times New Roman" w:hAnsi="Times New Roman"/>
          <w:color w:val="000000"/>
        </w:rPr>
        <w:t>Ако је нека од понуђених цена за набавку добара неуобичајно ниска цена, сагласно члану 92. Закона о јавним набавкама, Наручилац ће захтевати од Понуђача детаљно образложење свих њених саставних делова које сматра меродавним.</w:t>
      </w:r>
    </w:p>
    <w:p>
      <w:pPr>
        <w:pStyle w:val="style0"/>
        <w:widowControl w:val="false"/>
        <w:spacing w:line="9" w:lineRule="exact"/>
        <w:jc w:val="both"/>
      </w:pPr>
      <w:r>
        <w:rPr/>
      </w:r>
    </w:p>
    <w:p>
      <w:pPr>
        <w:pStyle w:val="style0"/>
        <w:widowControl w:val="false"/>
        <w:overflowPunct w:val="false"/>
        <w:spacing w:line="230" w:lineRule="auto"/>
        <w:jc w:val="both"/>
      </w:pPr>
      <w:r>
        <w:rPr>
          <w:rFonts w:ascii="Times New Roman" w:hAnsi="Times New Roman"/>
          <w:color w:val="000000"/>
        </w:rPr>
        <w:t>Напред наведено образложење Понуђач је у обавези да достави Наручиоцу у року од 3 (три) дана од дана пријема захтева: Наручилац ће по добијању образложења проверити меродавне саставне елементе понуде које су образложени.</w:t>
      </w:r>
    </w:p>
    <w:p>
      <w:pPr>
        <w:pStyle w:val="style0"/>
        <w:jc w:val="both"/>
      </w:pPr>
      <w:r>
        <w:rPr>
          <w:rFonts w:ascii="Times New Roman" w:hAnsi="Times New Roman"/>
          <w:b/>
          <w:bCs/>
          <w:lang w:val="sr-RS"/>
        </w:rPr>
        <w:t xml:space="preserve">              </w:t>
      </w:r>
      <w:r>
        <w:rPr>
          <w:rFonts w:ascii="Times New Roman" w:hAnsi="Times New Roman"/>
          <w:bCs/>
          <w:lang w:val="sr-RS"/>
        </w:rPr>
        <w:t xml:space="preserve">У ситуацији 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 најнижом ценом. </w:t>
      </w:r>
    </w:p>
    <w:p>
      <w:pPr>
        <w:pStyle w:val="style0"/>
        <w:tabs>
          <w:tab w:leader="none" w:pos="708" w:val="left"/>
          <w:tab w:leader="none" w:pos="709" w:val="left"/>
        </w:tabs>
        <w:spacing w:line="192" w:lineRule="auto"/>
      </w:pPr>
      <w:r>
        <w:rPr/>
      </w:r>
    </w:p>
    <w:p>
      <w:pPr>
        <w:pStyle w:val="style0"/>
        <w:ind w:hanging="0" w:left="0" w:right="-284"/>
      </w:pPr>
      <w:r>
        <w:rPr>
          <w:rFonts w:ascii="Times New Roman" w:cs="Times New Roman" w:hAnsi="Times New Roman"/>
          <w:b/>
          <w:lang w:val="sr-RS"/>
        </w:rPr>
        <w:t>Елементи критеријума понуђача:</w:t>
      </w:r>
    </w:p>
    <w:p>
      <w:pPr>
        <w:pStyle w:val="style0"/>
        <w:ind w:hanging="0" w:left="0" w:right="-284"/>
      </w:pPr>
      <w:r>
        <w:rPr/>
      </w:r>
    </w:p>
    <w:p>
      <w:pPr>
        <w:pStyle w:val="style0"/>
        <w:ind w:hanging="0" w:left="0" w:right="-284"/>
      </w:pPr>
      <w:r>
        <w:rPr>
          <w:rFonts w:ascii="Times New Roman" w:cs="Times New Roman" w:hAnsi="Times New Roman"/>
          <w:b/>
          <w:u w:val="single"/>
          <w:lang w:val="sr-RS"/>
        </w:rPr>
        <w:t xml:space="preserve">ПАРТИЈА 1. – </w:t>
      </w:r>
      <w:r>
        <w:rPr>
          <w:rFonts w:ascii="Times New Roman" w:cs="Times New Roman" w:hAnsi="Times New Roman"/>
          <w:b/>
          <w:bCs/>
        </w:rPr>
        <w:t xml:space="preserve"> СЕРВИС БИОХЕМИЈСКОГ АНАЛИЗАТОРА „MINDRAY BS 3</w:t>
      </w:r>
      <w:r>
        <w:rPr>
          <w:rFonts w:ascii="Times New Roman" w:cs="Times New Roman" w:hAnsi="Times New Roman"/>
          <w:b/>
          <w:bCs/>
          <w:lang w:val="hu-HU"/>
        </w:rPr>
        <w:t>00</w:t>
      </w:r>
      <w:r>
        <w:rPr>
          <w:rFonts w:ascii="Times New Roman" w:cs="Times New Roman" w:hAnsi="Times New Roman"/>
          <w:b/>
          <w:bCs/>
        </w:rPr>
        <w:t>“</w:t>
      </w:r>
    </w:p>
    <w:p>
      <w:pPr>
        <w:pStyle w:val="style0"/>
        <w:jc w:val="both"/>
      </w:pPr>
      <w:r>
        <w:rPr>
          <w:rFonts w:ascii="Times New Roman" w:hAnsi="Times New Roman"/>
          <w:b/>
          <w:bCs/>
        </w:rPr>
        <w:t xml:space="preserve">Понуђач: </w:t>
      </w:r>
      <w:r>
        <w:rPr>
          <w:rFonts w:ascii="Times New Roman" w:hAnsi="Times New Roman"/>
        </w:rPr>
        <w:t>„ProMedia“ DOO Краља Петра 1. бр. 114, 23300 КИКИНДА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 xml:space="preserve">Цена: </w:t>
      </w:r>
      <w:r>
        <w:rPr>
          <w:rFonts w:ascii="Times New Roman" w:hAnsi="Times New Roman"/>
          <w:b/>
          <w:lang w:val="hu-HU"/>
        </w:rPr>
        <w:t>2</w:t>
      </w:r>
      <w:r>
        <w:rPr>
          <w:rFonts w:ascii="Times New Roman" w:hAnsi="Times New Roman"/>
          <w:b/>
        </w:rPr>
        <w:t>4.950</w:t>
      </w:r>
      <w:r>
        <w:rPr>
          <w:rFonts w:ascii="Times New Roman" w:hAnsi="Times New Roman"/>
          <w:b/>
          <w:lang w:val="hu-HU"/>
        </w:rPr>
        <w:t xml:space="preserve">,00 </w:t>
      </w:r>
      <w:r>
        <w:rPr>
          <w:rFonts w:ascii="Times New Roman" w:hAnsi="Times New Roman"/>
          <w:b/>
        </w:rPr>
        <w:t xml:space="preserve"> динара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Рок извршења: 1 дан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Рок плаћања: 9</w:t>
      </w:r>
      <w:r>
        <w:rPr>
          <w:rFonts w:ascii="Times New Roman" w:hAnsi="Times New Roman"/>
          <w:b/>
          <w:lang w:val="hu-HU"/>
        </w:rPr>
        <w:t xml:space="preserve">0 </w:t>
      </w:r>
      <w:r>
        <w:rPr>
          <w:rFonts w:ascii="Times New Roman" w:hAnsi="Times New Roman"/>
          <w:b/>
        </w:rPr>
        <w:t xml:space="preserve"> дана</w:t>
      </w:r>
    </w:p>
    <w:p>
      <w:pPr>
        <w:pStyle w:val="style0"/>
        <w:ind w:hanging="0" w:left="0" w:right="-284"/>
      </w:pPr>
      <w:r>
        <w:rPr/>
      </w:r>
    </w:p>
    <w:p>
      <w:pPr>
        <w:pStyle w:val="style0"/>
        <w:ind w:hanging="0" w:left="0" w:right="-284"/>
      </w:pPr>
      <w:r>
        <w:rPr>
          <w:rFonts w:ascii="Times New Roman" w:cs="Times New Roman" w:hAnsi="Times New Roman"/>
          <w:b/>
          <w:u w:val="single"/>
          <w:lang w:val="sr-RS"/>
        </w:rPr>
        <w:t xml:space="preserve">ПАРТИЈА 2. – </w:t>
      </w:r>
      <w:r>
        <w:rPr>
          <w:rFonts w:ascii="Times New Roman" w:hAnsi="Times New Roman"/>
          <w:b/>
          <w:bCs/>
        </w:rPr>
        <w:t xml:space="preserve"> СЕРВИС ХЕМАТОЛОШКОГ АНАЛИЗАТОРА „</w:t>
      </w:r>
      <w:r>
        <w:rPr>
          <w:rFonts w:ascii="Times New Roman" w:cs="Times New Roman" w:hAnsi="Times New Roman"/>
          <w:b/>
        </w:rPr>
        <w:t>BIOSYSTEMS A25“</w:t>
      </w:r>
    </w:p>
    <w:p>
      <w:pPr>
        <w:pStyle w:val="style0"/>
        <w:jc w:val="both"/>
      </w:pPr>
      <w:r>
        <w:rPr>
          <w:rFonts w:ascii="Times New Roman" w:hAnsi="Times New Roman"/>
          <w:b/>
          <w:bCs/>
        </w:rPr>
        <w:t xml:space="preserve">Понуђач: </w:t>
      </w:r>
      <w:r>
        <w:rPr>
          <w:rFonts w:ascii="Times New Roman" w:hAnsi="Times New Roman"/>
        </w:rPr>
        <w:t>„ProMedia“ DOO Краља Петра 1. бр. 114, 23300 КИКИНДА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Цена: 79.194</w:t>
      </w:r>
      <w:r>
        <w:rPr>
          <w:rFonts w:ascii="Times New Roman" w:hAnsi="Times New Roman"/>
          <w:b/>
          <w:lang w:val="hu-HU"/>
        </w:rPr>
        <w:t xml:space="preserve">,00 </w:t>
      </w:r>
      <w:r>
        <w:rPr>
          <w:rFonts w:ascii="Times New Roman" w:hAnsi="Times New Roman"/>
          <w:b/>
        </w:rPr>
        <w:t xml:space="preserve"> динара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Рок извршења: 1 дан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Рок плаћања: 9</w:t>
      </w:r>
      <w:r>
        <w:rPr>
          <w:rFonts w:ascii="Times New Roman" w:hAnsi="Times New Roman"/>
          <w:b/>
          <w:lang w:val="hu-HU"/>
        </w:rPr>
        <w:t xml:space="preserve">0 </w:t>
      </w:r>
      <w:r>
        <w:rPr>
          <w:rFonts w:ascii="Times New Roman" w:hAnsi="Times New Roman"/>
          <w:b/>
        </w:rPr>
        <w:t xml:space="preserve"> дана</w:t>
      </w:r>
    </w:p>
    <w:p>
      <w:pPr>
        <w:pStyle w:val="style0"/>
        <w:ind w:hanging="0" w:left="0" w:right="-284"/>
      </w:pPr>
      <w:r>
        <w:rPr/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  <w:u w:val="single"/>
        </w:rPr>
        <w:t xml:space="preserve">ПАРТИЈА 3. - </w:t>
      </w:r>
      <w:r>
        <w:rPr>
          <w:rFonts w:ascii="Times New Roman" w:hAnsi="Times New Roman"/>
          <w:b/>
          <w:i/>
        </w:rPr>
        <w:t xml:space="preserve">.- </w:t>
      </w:r>
      <w:r>
        <w:rPr>
          <w:rFonts w:ascii="Times New Roman" w:cs="Times New Roman" w:hAnsi="Times New Roman"/>
          <w:b/>
        </w:rPr>
        <w:t>РЕДОВАН ПРЕВЕНТИВНИ СЕРВИС ХЕМАТОЛОШКОГ АНАЛИЗАТОРА SYSMEX KX21N</w:t>
      </w:r>
    </w:p>
    <w:p>
      <w:pPr>
        <w:pStyle w:val="style0"/>
        <w:jc w:val="both"/>
      </w:pPr>
      <w:r>
        <w:rPr>
          <w:rFonts w:ascii="Times New Roman" w:hAnsi="Times New Roman"/>
          <w:b/>
          <w:bCs/>
        </w:rPr>
        <w:t xml:space="preserve">Понуђач: </w:t>
      </w:r>
      <w:r>
        <w:rPr>
          <w:rFonts w:ascii="Times New Roman" w:hAnsi="Times New Roman"/>
        </w:rPr>
        <w:t>„ProMedia“ DOO Краља Петра 1. бр. 114, 23300 КИКИНДА</w:t>
      </w:r>
    </w:p>
    <w:p>
      <w:pPr>
        <w:pStyle w:val="style0"/>
        <w:jc w:val="both"/>
      </w:pPr>
      <w:r>
        <w:rPr/>
      </w:r>
    </w:p>
    <w:p>
      <w:pPr>
        <w:pStyle w:val="style0"/>
        <w:ind w:hanging="0" w:left="0" w:right="-284"/>
      </w:pPr>
      <w:r>
        <w:rPr/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Цена: 22.590</w:t>
      </w:r>
      <w:r>
        <w:rPr>
          <w:rFonts w:ascii="Times New Roman" w:hAnsi="Times New Roman"/>
          <w:b/>
          <w:lang w:val="hu-HU"/>
        </w:rPr>
        <w:t xml:space="preserve">,00 </w:t>
      </w:r>
      <w:r>
        <w:rPr>
          <w:rFonts w:ascii="Times New Roman" w:hAnsi="Times New Roman"/>
          <w:b/>
        </w:rPr>
        <w:t xml:space="preserve"> динара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 xml:space="preserve">Рок извршења: </w:t>
      </w:r>
      <w:r>
        <w:rPr>
          <w:rFonts w:ascii="Times New Roman" w:hAnsi="Times New Roman"/>
          <w:b/>
          <w:lang w:val="hu-HU"/>
        </w:rPr>
        <w:t>1</w:t>
      </w:r>
      <w:r>
        <w:rPr>
          <w:rFonts w:ascii="Times New Roman" w:hAnsi="Times New Roman"/>
          <w:b/>
        </w:rPr>
        <w:t xml:space="preserve"> дан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Рок плаћања: 90</w:t>
      </w:r>
      <w:r>
        <w:rPr>
          <w:rFonts w:ascii="Times New Roman" w:hAnsi="Times New Roman"/>
          <w:b/>
          <w:lang w:val="hu-HU"/>
        </w:rPr>
        <w:t xml:space="preserve"> </w:t>
      </w:r>
      <w:r>
        <w:rPr>
          <w:rFonts w:ascii="Times New Roman" w:hAnsi="Times New Roman"/>
          <w:b/>
        </w:rPr>
        <w:t xml:space="preserve"> дана</w:t>
      </w:r>
    </w:p>
    <w:p>
      <w:pPr>
        <w:pStyle w:val="style0"/>
        <w:ind w:hanging="0" w:left="0" w:right="-284"/>
      </w:pPr>
      <w:r>
        <w:rPr/>
      </w:r>
    </w:p>
    <w:p>
      <w:pPr>
        <w:pStyle w:val="style0"/>
        <w:ind w:hanging="0" w:left="0" w:right="-284"/>
      </w:pPr>
      <w:r>
        <w:rPr>
          <w:rFonts w:ascii="Times New Roman" w:cs="Times New Roman" w:hAnsi="Times New Roman"/>
          <w:b/>
          <w:u w:val="single"/>
          <w:lang w:val="sr-RS"/>
        </w:rPr>
        <w:t xml:space="preserve">ПАРТИЈА 4. – </w:t>
      </w:r>
      <w:r>
        <w:rPr>
          <w:rFonts w:ascii="Times New Roman" w:cs="Times New Roman" w:hAnsi="Times New Roman"/>
          <w:b/>
          <w:bCs/>
        </w:rPr>
        <w:t xml:space="preserve"> </w:t>
      </w:r>
      <w:r>
        <w:rPr>
          <w:rFonts w:ascii="Times New Roman" w:cs="Times New Roman" w:hAnsi="Times New Roman"/>
          <w:b/>
        </w:rPr>
        <w:t>РЕДОВАН ПРЕВЕНТИВНИ СЕРВИС ХЕМАТОЛОШКОГ АНАЛИЗАТОРА MINDRAY BC30s</w:t>
      </w:r>
    </w:p>
    <w:p>
      <w:pPr>
        <w:pStyle w:val="style0"/>
        <w:jc w:val="both"/>
      </w:pPr>
      <w:r>
        <w:rPr>
          <w:rFonts w:ascii="Times New Roman" w:hAnsi="Times New Roman"/>
          <w:b/>
          <w:bCs/>
        </w:rPr>
        <w:t xml:space="preserve">Понуђач: </w:t>
      </w:r>
      <w:r>
        <w:rPr>
          <w:rFonts w:ascii="Times New Roman" w:hAnsi="Times New Roman"/>
        </w:rPr>
        <w:t>„ProMedia“ DOO Краља Петра 1. бр. 114, 23300 КИКИНДА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 xml:space="preserve">Цена: </w:t>
      </w:r>
      <w:r>
        <w:rPr>
          <w:rFonts w:ascii="Times New Roman" w:hAnsi="Times New Roman"/>
          <w:b/>
          <w:lang w:val="hu-HU"/>
        </w:rPr>
        <w:t>2</w:t>
      </w:r>
      <w:r>
        <w:rPr>
          <w:rFonts w:ascii="Times New Roman" w:hAnsi="Times New Roman"/>
          <w:b/>
        </w:rPr>
        <w:t>2.100</w:t>
      </w:r>
      <w:r>
        <w:rPr>
          <w:rFonts w:ascii="Times New Roman" w:hAnsi="Times New Roman"/>
          <w:b/>
          <w:lang w:val="hu-HU"/>
        </w:rPr>
        <w:t xml:space="preserve">,00 </w:t>
      </w:r>
      <w:r>
        <w:rPr>
          <w:rFonts w:ascii="Times New Roman" w:hAnsi="Times New Roman"/>
          <w:b/>
        </w:rPr>
        <w:t xml:space="preserve"> динара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Рок извршења: 1 дан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Рок плаћања: 9</w:t>
      </w:r>
      <w:r>
        <w:rPr>
          <w:rFonts w:ascii="Times New Roman" w:hAnsi="Times New Roman"/>
          <w:b/>
          <w:lang w:val="hu-HU"/>
        </w:rPr>
        <w:t xml:space="preserve">0 </w:t>
      </w:r>
      <w:r>
        <w:rPr>
          <w:rFonts w:ascii="Times New Roman" w:hAnsi="Times New Roman"/>
          <w:b/>
        </w:rPr>
        <w:t xml:space="preserve"> дана</w:t>
      </w:r>
    </w:p>
    <w:p>
      <w:pPr>
        <w:pStyle w:val="style0"/>
        <w:ind w:hanging="0" w:left="0" w:right="-284"/>
      </w:pPr>
      <w:r>
        <w:rPr/>
      </w:r>
    </w:p>
    <w:p>
      <w:pPr>
        <w:pStyle w:val="style0"/>
        <w:ind w:hanging="0" w:left="0" w:right="-284"/>
      </w:pPr>
      <w:r>
        <w:rPr>
          <w:rFonts w:ascii="Times New Roman" w:cs="Times New Roman" w:hAnsi="Times New Roman"/>
          <w:b/>
          <w:u w:val="single"/>
          <w:lang w:val="sr-RS"/>
        </w:rPr>
        <w:t xml:space="preserve">ПАРТИЈА 5. – </w:t>
      </w:r>
      <w:r>
        <w:rPr>
          <w:rFonts w:ascii="Times New Roman" w:cs="Times New Roman" w:hAnsi="Times New Roman"/>
          <w:b/>
          <w:bCs/>
        </w:rPr>
        <w:t xml:space="preserve"> </w:t>
      </w:r>
      <w:r>
        <w:rPr>
          <w:rFonts w:ascii="Times New Roman" w:cs="Times New Roman" w:hAnsi="Times New Roman"/>
          <w:b/>
        </w:rPr>
        <w:t>СЕРВИС АНАЛИЗАТОРА ЗА ОДРЕЂИВАЊЕ ЕЛЕКТРОЛИТА  DIESTRO 103 AP V4 Semi Plus</w:t>
      </w:r>
    </w:p>
    <w:p>
      <w:pPr>
        <w:pStyle w:val="style0"/>
        <w:jc w:val="both"/>
      </w:pPr>
      <w:r>
        <w:rPr>
          <w:rFonts w:ascii="Times New Roman" w:hAnsi="Times New Roman"/>
          <w:b/>
          <w:bCs/>
        </w:rPr>
        <w:t xml:space="preserve">Понуђач: </w:t>
      </w:r>
      <w:r>
        <w:rPr>
          <w:rFonts w:ascii="Times New Roman" w:hAnsi="Times New Roman"/>
        </w:rPr>
        <w:t>„ProMedia“ DOO Краља Петра 1. бр. 114, 23300 КИКИНДА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Цена: 119.460</w:t>
      </w:r>
      <w:r>
        <w:rPr>
          <w:rFonts w:ascii="Times New Roman" w:hAnsi="Times New Roman"/>
          <w:b/>
          <w:lang w:val="hu-HU"/>
        </w:rPr>
        <w:t xml:space="preserve">,00 </w:t>
      </w:r>
      <w:r>
        <w:rPr>
          <w:rFonts w:ascii="Times New Roman" w:hAnsi="Times New Roman"/>
          <w:b/>
        </w:rPr>
        <w:t xml:space="preserve"> динара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Рок извршења: 1 дан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Рок плаћања: 9</w:t>
      </w:r>
      <w:r>
        <w:rPr>
          <w:rFonts w:ascii="Times New Roman" w:hAnsi="Times New Roman"/>
          <w:b/>
          <w:lang w:val="hu-HU"/>
        </w:rPr>
        <w:t xml:space="preserve">0 </w:t>
      </w:r>
      <w:r>
        <w:rPr>
          <w:rFonts w:ascii="Times New Roman" w:hAnsi="Times New Roman"/>
          <w:b/>
        </w:rPr>
        <w:t xml:space="preserve"> дана</w:t>
      </w:r>
    </w:p>
    <w:p>
      <w:pPr>
        <w:pStyle w:val="style0"/>
        <w:ind w:hanging="0" w:left="0" w:right="-284"/>
      </w:pPr>
      <w:r>
        <w:rPr/>
      </w:r>
    </w:p>
    <w:p>
      <w:pPr>
        <w:pStyle w:val="style0"/>
        <w:ind w:hanging="0" w:left="0" w:right="-284"/>
      </w:pPr>
      <w:r>
        <w:rPr>
          <w:rFonts w:ascii="Times New Roman" w:cs="Times New Roman" w:hAnsi="Times New Roman"/>
          <w:b/>
          <w:u w:val="single"/>
          <w:lang w:val="sr-RS"/>
        </w:rPr>
        <w:t xml:space="preserve">ПАРТИЈА 8. – </w:t>
      </w:r>
      <w:r>
        <w:rPr>
          <w:rFonts w:ascii="Times New Roman" w:cs="Times New Roman" w:hAnsi="Times New Roman"/>
          <w:b/>
        </w:rPr>
        <w:t>ДИЈАГНОСТИКА КВАРА И ПОПРАВКА СПЕКТРОФОТОМЕТРА UNICAM SP 600</w:t>
      </w:r>
      <w:r>
        <w:rPr>
          <w:rFonts w:ascii="Times New Roman" w:cs="Times New Roman" w:hAnsi="Times New Roman"/>
          <w:b/>
          <w:bCs/>
        </w:rPr>
        <w:t xml:space="preserve"> </w:t>
      </w:r>
    </w:p>
    <w:p>
      <w:pPr>
        <w:pStyle w:val="style0"/>
        <w:jc w:val="both"/>
      </w:pPr>
      <w:r>
        <w:rPr>
          <w:rFonts w:ascii="Times New Roman" w:hAnsi="Times New Roman"/>
          <w:b/>
          <w:bCs/>
        </w:rPr>
        <w:t xml:space="preserve">Понуђач: </w:t>
      </w:r>
      <w:r>
        <w:rPr>
          <w:rFonts w:ascii="Times New Roman" w:hAnsi="Times New Roman"/>
        </w:rPr>
        <w:t>„MEGA SOLUTION“ DOO.,Шидска 10., 11000 БЕОГРАД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Цена: 174.500</w:t>
      </w:r>
      <w:r>
        <w:rPr>
          <w:rFonts w:ascii="Times New Roman" w:hAnsi="Times New Roman"/>
          <w:b/>
          <w:lang w:val="hu-HU"/>
        </w:rPr>
        <w:t xml:space="preserve">,00 </w:t>
      </w:r>
      <w:r>
        <w:rPr>
          <w:rFonts w:ascii="Times New Roman" w:hAnsi="Times New Roman"/>
          <w:b/>
        </w:rPr>
        <w:t xml:space="preserve"> динара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Рок извршења: 10 дана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Рок плаћања: 3</w:t>
      </w:r>
      <w:r>
        <w:rPr>
          <w:rFonts w:ascii="Times New Roman" w:hAnsi="Times New Roman"/>
          <w:b/>
          <w:lang w:val="hu-HU"/>
        </w:rPr>
        <w:t xml:space="preserve">0 </w:t>
      </w:r>
      <w:r>
        <w:rPr>
          <w:rFonts w:ascii="Times New Roman" w:hAnsi="Times New Roman"/>
          <w:b/>
        </w:rPr>
        <w:t xml:space="preserve"> дана</w:t>
      </w:r>
    </w:p>
    <w:p>
      <w:pPr>
        <w:pStyle w:val="style36"/>
        <w:jc w:val="both"/>
      </w:pPr>
      <w:r>
        <w:rPr/>
      </w:r>
    </w:p>
    <w:p>
      <w:pPr>
        <w:pStyle w:val="style36"/>
        <w:numPr>
          <w:ilvl w:val="0"/>
          <w:numId w:val="7"/>
        </w:numPr>
        <w:jc w:val="both"/>
      </w:pPr>
      <w:r>
        <w:rPr>
          <w:rFonts w:ascii="Times New Roman" w:hAnsi="Times New Roman"/>
          <w:b/>
          <w:lang w:val="sr-RS"/>
        </w:rPr>
        <w:t>Назив понуђача чија је понуда најповољнија</w:t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>
          <w:rFonts w:ascii="Times New Roman" w:hAnsi="Times New Roman"/>
        </w:rPr>
        <w:t xml:space="preserve">Комисија </w:t>
      </w:r>
      <w:r>
        <w:rPr>
          <w:rFonts w:ascii="Times New Roman" w:hAnsi="Times New Roman"/>
          <w:lang w:val="sr-RS"/>
        </w:rPr>
        <w:t xml:space="preserve">након стручне оцене понуда, </w:t>
      </w:r>
      <w:r>
        <w:rPr>
          <w:rFonts w:ascii="Times New Roman" w:hAnsi="Times New Roman"/>
        </w:rPr>
        <w:t xml:space="preserve">констатује да </w:t>
      </w:r>
      <w:r>
        <w:rPr>
          <w:rFonts w:ascii="Times New Roman" w:hAnsi="Times New Roman"/>
          <w:lang w:val="sr-RS"/>
        </w:rPr>
        <w:t>је најповољнија понуда понуђача :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Партија 1.: „ProMedia“ DOO Краља Петра 1. бр. 114, 23300 КИКИНДА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Партија 2.: „ProMedia“ DOO Краља Петра 1. бр. 114, 23300 КИКИНДА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Партија 3.: „ProMedia“ DOO Краља Петра 1. бр. 114, 23300 КИКИНДА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Партија 4.: „ProMedia“ DOO Краља Петра 1. бр. 114, 23300 КИКИНДА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Партија 5.: „ProMedia“ DOO Краља Петра 1. бр. 114, 23300 КИКИНДА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Партија 8.: „MEGA SOLUTION“ DOO.,Шидска 10., 11000 БЕОГРАД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  <w:b/>
          <w:i/>
          <w:sz w:val="28"/>
          <w:szCs w:val="28"/>
          <w:u w:val="single"/>
          <w:lang w:val="sr-RS"/>
        </w:rPr>
        <w:t>Комисија предлаже наручиоцу  избор понуђача и закључивање уговора са њим према следећем:</w:t>
      </w:r>
    </w:p>
    <w:p>
      <w:pPr>
        <w:pStyle w:val="style0"/>
        <w:jc w:val="both"/>
      </w:pPr>
      <w:r>
        <w:rPr/>
      </w:r>
    </w:p>
    <w:p>
      <w:pPr>
        <w:pStyle w:val="style0"/>
        <w:ind w:hanging="0" w:left="0" w:right="-284"/>
      </w:pPr>
      <w:r>
        <w:rPr>
          <w:rFonts w:ascii="Times New Roman" w:cs="Times New Roman" w:hAnsi="Times New Roman"/>
          <w:b/>
          <w:u w:val="single"/>
          <w:lang w:val="sr-RS"/>
        </w:rPr>
        <w:t xml:space="preserve">ПАРТИЈА 1. – </w:t>
      </w:r>
      <w:r>
        <w:rPr>
          <w:rFonts w:ascii="Times New Roman" w:cs="Times New Roman" w:hAnsi="Times New Roman"/>
          <w:b/>
          <w:bCs/>
        </w:rPr>
        <w:t xml:space="preserve"> СЕРВИС БИОХЕМИЈСКОГ АНАЛИЗАТОРА „MINDRAY BS 3</w:t>
      </w:r>
      <w:r>
        <w:rPr>
          <w:rFonts w:ascii="Times New Roman" w:cs="Times New Roman" w:hAnsi="Times New Roman"/>
          <w:b/>
          <w:bCs/>
          <w:lang w:val="hu-HU"/>
        </w:rPr>
        <w:t>00</w:t>
      </w:r>
      <w:r>
        <w:rPr>
          <w:rFonts w:ascii="Times New Roman" w:cs="Times New Roman" w:hAnsi="Times New Roman"/>
          <w:b/>
          <w:bCs/>
        </w:rPr>
        <w:t>“</w:t>
      </w:r>
    </w:p>
    <w:p>
      <w:pPr>
        <w:pStyle w:val="style0"/>
        <w:jc w:val="both"/>
      </w:pPr>
      <w:r>
        <w:rPr>
          <w:rFonts w:ascii="Times New Roman" w:hAnsi="Times New Roman"/>
          <w:b/>
          <w:bCs/>
        </w:rPr>
        <w:t xml:space="preserve">Понуђач: </w:t>
      </w:r>
      <w:r>
        <w:rPr>
          <w:rFonts w:ascii="Times New Roman" w:hAnsi="Times New Roman"/>
        </w:rPr>
        <w:t>„ProMedia“ DOO Краља Петра 1. бр. 114, 23300 КИКИНДА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 xml:space="preserve">Цена: </w:t>
      </w:r>
      <w:r>
        <w:rPr>
          <w:rFonts w:ascii="Times New Roman" w:hAnsi="Times New Roman"/>
          <w:b/>
          <w:lang w:val="hu-HU"/>
        </w:rPr>
        <w:t>2</w:t>
      </w:r>
      <w:r>
        <w:rPr>
          <w:rFonts w:ascii="Times New Roman" w:hAnsi="Times New Roman"/>
          <w:b/>
        </w:rPr>
        <w:t>4.950</w:t>
      </w:r>
      <w:r>
        <w:rPr>
          <w:rFonts w:ascii="Times New Roman" w:hAnsi="Times New Roman"/>
          <w:b/>
          <w:lang w:val="hu-HU"/>
        </w:rPr>
        <w:t xml:space="preserve">,00 </w:t>
      </w:r>
      <w:r>
        <w:rPr>
          <w:rFonts w:ascii="Times New Roman" w:hAnsi="Times New Roman"/>
          <w:b/>
        </w:rPr>
        <w:t xml:space="preserve"> динара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Рок извршења: 1 дан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Рок плаћања: 9</w:t>
      </w:r>
      <w:r>
        <w:rPr>
          <w:rFonts w:ascii="Times New Roman" w:hAnsi="Times New Roman"/>
          <w:b/>
          <w:lang w:val="hu-HU"/>
        </w:rPr>
        <w:t xml:space="preserve">0 </w:t>
      </w:r>
      <w:r>
        <w:rPr>
          <w:rFonts w:ascii="Times New Roman" w:hAnsi="Times New Roman"/>
          <w:b/>
        </w:rPr>
        <w:t xml:space="preserve"> дана</w:t>
      </w:r>
    </w:p>
    <w:p>
      <w:pPr>
        <w:pStyle w:val="style0"/>
        <w:ind w:hanging="0" w:left="0" w:right="-284"/>
      </w:pPr>
      <w:r>
        <w:rPr>
          <w:rFonts w:ascii="Times New Roman" w:cs="Times New Roman" w:hAnsi="Times New Roman"/>
          <w:b/>
          <w:u w:val="single"/>
          <w:lang w:val="sr-RS"/>
        </w:rPr>
        <w:t xml:space="preserve">ПАРТИЈА 2. – </w:t>
      </w:r>
      <w:r>
        <w:rPr>
          <w:rFonts w:ascii="Times New Roman" w:hAnsi="Times New Roman"/>
          <w:b/>
          <w:bCs/>
        </w:rPr>
        <w:t xml:space="preserve"> СЕРВИС ХЕМАТОЛОШКОГ АНАЛИЗАТОРА „</w:t>
      </w:r>
      <w:r>
        <w:rPr>
          <w:rFonts w:ascii="Times New Roman" w:cs="Times New Roman" w:hAnsi="Times New Roman"/>
          <w:b/>
        </w:rPr>
        <w:t>BIOSYSTEMS A25“</w:t>
      </w:r>
    </w:p>
    <w:p>
      <w:pPr>
        <w:pStyle w:val="style0"/>
        <w:jc w:val="both"/>
      </w:pPr>
      <w:r>
        <w:rPr>
          <w:rFonts w:ascii="Times New Roman" w:hAnsi="Times New Roman"/>
          <w:b/>
          <w:bCs/>
        </w:rPr>
        <w:t xml:space="preserve">Понуђач: </w:t>
      </w:r>
      <w:r>
        <w:rPr>
          <w:rFonts w:ascii="Times New Roman" w:hAnsi="Times New Roman"/>
        </w:rPr>
        <w:t>„ProMedia“ DOO Краља Петра 1. бр. 114, 23300 КИКИНДА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Цена: 79.194</w:t>
      </w:r>
      <w:r>
        <w:rPr>
          <w:rFonts w:ascii="Times New Roman" w:hAnsi="Times New Roman"/>
          <w:b/>
          <w:lang w:val="hu-HU"/>
        </w:rPr>
        <w:t xml:space="preserve">,00 </w:t>
      </w:r>
      <w:r>
        <w:rPr>
          <w:rFonts w:ascii="Times New Roman" w:hAnsi="Times New Roman"/>
          <w:b/>
        </w:rPr>
        <w:t xml:space="preserve"> динара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Рок извршења: 1 дан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Рок плаћања: 9</w:t>
      </w:r>
      <w:r>
        <w:rPr>
          <w:rFonts w:ascii="Times New Roman" w:hAnsi="Times New Roman"/>
          <w:b/>
          <w:lang w:val="hu-HU"/>
        </w:rPr>
        <w:t xml:space="preserve">0 </w:t>
      </w:r>
      <w:r>
        <w:rPr>
          <w:rFonts w:ascii="Times New Roman" w:hAnsi="Times New Roman"/>
          <w:b/>
        </w:rPr>
        <w:t xml:space="preserve"> дана</w:t>
      </w:r>
    </w:p>
    <w:p>
      <w:pPr>
        <w:pStyle w:val="style0"/>
        <w:ind w:hanging="0" w:left="0" w:right="-284"/>
      </w:pPr>
      <w:r>
        <w:rPr/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  <w:u w:val="single"/>
        </w:rPr>
        <w:t xml:space="preserve">ПАРТИЈА 3. - </w:t>
      </w:r>
      <w:r>
        <w:rPr>
          <w:rFonts w:ascii="Times New Roman" w:hAnsi="Times New Roman"/>
          <w:b/>
          <w:i/>
        </w:rPr>
        <w:t xml:space="preserve">.- </w:t>
      </w:r>
      <w:r>
        <w:rPr>
          <w:rFonts w:ascii="Times New Roman" w:cs="Times New Roman" w:hAnsi="Times New Roman"/>
          <w:b/>
        </w:rPr>
        <w:t>РЕДОВАН ПРЕВЕНТИВНИ СЕРВИС ХЕМАТОЛОШКОГ АНАЛИЗАТОРА SYSMEX KX21N</w:t>
      </w:r>
    </w:p>
    <w:p>
      <w:pPr>
        <w:pStyle w:val="style0"/>
        <w:jc w:val="both"/>
      </w:pPr>
      <w:r>
        <w:rPr>
          <w:rFonts w:ascii="Times New Roman" w:hAnsi="Times New Roman"/>
          <w:b/>
          <w:bCs/>
        </w:rPr>
        <w:t xml:space="preserve">Понуђач: </w:t>
      </w:r>
      <w:r>
        <w:rPr>
          <w:rFonts w:ascii="Times New Roman" w:hAnsi="Times New Roman"/>
        </w:rPr>
        <w:t>„ProMedia“ DOO Краља Петра 1. бр. 114, 23300 КИКИНДА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Цена: 22.590</w:t>
      </w:r>
      <w:r>
        <w:rPr>
          <w:rFonts w:ascii="Times New Roman" w:hAnsi="Times New Roman"/>
          <w:b/>
          <w:lang w:val="hu-HU"/>
        </w:rPr>
        <w:t xml:space="preserve">,00 </w:t>
      </w:r>
      <w:r>
        <w:rPr>
          <w:rFonts w:ascii="Times New Roman" w:hAnsi="Times New Roman"/>
          <w:b/>
        </w:rPr>
        <w:t xml:space="preserve"> динара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 xml:space="preserve">Рок извршења: </w:t>
      </w:r>
      <w:r>
        <w:rPr>
          <w:rFonts w:ascii="Times New Roman" w:hAnsi="Times New Roman"/>
          <w:b/>
          <w:lang w:val="hu-HU"/>
        </w:rPr>
        <w:t>1</w:t>
      </w:r>
      <w:r>
        <w:rPr>
          <w:rFonts w:ascii="Times New Roman" w:hAnsi="Times New Roman"/>
          <w:b/>
        </w:rPr>
        <w:t xml:space="preserve"> дан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Рок плаћања: 90</w:t>
      </w:r>
      <w:r>
        <w:rPr>
          <w:rFonts w:ascii="Times New Roman" w:hAnsi="Times New Roman"/>
          <w:b/>
          <w:lang w:val="hu-HU"/>
        </w:rPr>
        <w:t xml:space="preserve"> </w:t>
      </w:r>
      <w:r>
        <w:rPr>
          <w:rFonts w:ascii="Times New Roman" w:hAnsi="Times New Roman"/>
          <w:b/>
        </w:rPr>
        <w:t xml:space="preserve"> дана</w:t>
      </w:r>
    </w:p>
    <w:p>
      <w:pPr>
        <w:pStyle w:val="style0"/>
        <w:ind w:hanging="0" w:left="0" w:right="-284"/>
      </w:pPr>
      <w:r>
        <w:rPr/>
      </w:r>
    </w:p>
    <w:p>
      <w:pPr>
        <w:pStyle w:val="style0"/>
        <w:ind w:hanging="0" w:left="0" w:right="-284"/>
      </w:pPr>
      <w:r>
        <w:rPr>
          <w:rFonts w:ascii="Times New Roman" w:cs="Times New Roman" w:hAnsi="Times New Roman"/>
          <w:b/>
          <w:u w:val="single"/>
          <w:lang w:val="sr-RS"/>
        </w:rPr>
        <w:t xml:space="preserve">ПАРТИЈА 4. – </w:t>
      </w:r>
      <w:r>
        <w:rPr>
          <w:rFonts w:ascii="Times New Roman" w:cs="Times New Roman" w:hAnsi="Times New Roman"/>
          <w:b/>
          <w:bCs/>
        </w:rPr>
        <w:t xml:space="preserve"> </w:t>
      </w:r>
      <w:r>
        <w:rPr>
          <w:rFonts w:ascii="Times New Roman" w:cs="Times New Roman" w:hAnsi="Times New Roman"/>
          <w:b/>
        </w:rPr>
        <w:t>РЕДОВАН ПРЕВЕНТИВНИ СЕРВИС ХЕМАТОЛОШКОГ АНАЛИЗАТОРА MINDRAY BC30s</w:t>
      </w:r>
    </w:p>
    <w:p>
      <w:pPr>
        <w:pStyle w:val="style0"/>
        <w:jc w:val="both"/>
      </w:pPr>
      <w:r>
        <w:rPr>
          <w:rFonts w:ascii="Times New Roman" w:hAnsi="Times New Roman"/>
          <w:b/>
          <w:bCs/>
        </w:rPr>
        <w:t xml:space="preserve">Понуђач: </w:t>
      </w:r>
      <w:r>
        <w:rPr>
          <w:rFonts w:ascii="Times New Roman" w:hAnsi="Times New Roman"/>
        </w:rPr>
        <w:t>„ProMedia“ DOO Краља Петра 1. бр. 114, 23300 КИКИНДА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 xml:space="preserve">Цена: </w:t>
      </w:r>
      <w:r>
        <w:rPr>
          <w:rFonts w:ascii="Times New Roman" w:hAnsi="Times New Roman"/>
          <w:b/>
          <w:lang w:val="hu-HU"/>
        </w:rPr>
        <w:t>2</w:t>
      </w:r>
      <w:r>
        <w:rPr>
          <w:rFonts w:ascii="Times New Roman" w:hAnsi="Times New Roman"/>
          <w:b/>
        </w:rPr>
        <w:t>2.100</w:t>
      </w:r>
      <w:r>
        <w:rPr>
          <w:rFonts w:ascii="Times New Roman" w:hAnsi="Times New Roman"/>
          <w:b/>
          <w:lang w:val="hu-HU"/>
        </w:rPr>
        <w:t xml:space="preserve">,00 </w:t>
      </w:r>
      <w:r>
        <w:rPr>
          <w:rFonts w:ascii="Times New Roman" w:hAnsi="Times New Roman"/>
          <w:b/>
        </w:rPr>
        <w:t xml:space="preserve"> динара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Рок извршења: 1 дан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Рок плаћања: 9</w:t>
      </w:r>
      <w:r>
        <w:rPr>
          <w:rFonts w:ascii="Times New Roman" w:hAnsi="Times New Roman"/>
          <w:b/>
          <w:lang w:val="hu-HU"/>
        </w:rPr>
        <w:t xml:space="preserve">0 </w:t>
      </w:r>
      <w:r>
        <w:rPr>
          <w:rFonts w:ascii="Times New Roman" w:hAnsi="Times New Roman"/>
          <w:b/>
        </w:rPr>
        <w:t xml:space="preserve"> дана</w:t>
      </w:r>
    </w:p>
    <w:p>
      <w:pPr>
        <w:pStyle w:val="style36"/>
        <w:ind w:hanging="0" w:left="1080" w:right="0"/>
        <w:jc w:val="both"/>
      </w:pPr>
      <w:r>
        <w:rPr/>
      </w:r>
    </w:p>
    <w:p>
      <w:pPr>
        <w:pStyle w:val="style0"/>
        <w:ind w:hanging="0" w:left="0" w:right="-284"/>
      </w:pPr>
      <w:r>
        <w:rPr>
          <w:rFonts w:ascii="Times New Roman" w:cs="Times New Roman" w:hAnsi="Times New Roman"/>
          <w:b/>
          <w:u w:val="single"/>
          <w:lang w:val="sr-RS"/>
        </w:rPr>
        <w:t xml:space="preserve">ПАРТИЈА 5. – </w:t>
      </w:r>
      <w:r>
        <w:rPr>
          <w:rFonts w:ascii="Times New Roman" w:cs="Times New Roman" w:hAnsi="Times New Roman"/>
          <w:b/>
          <w:bCs/>
        </w:rPr>
        <w:t xml:space="preserve"> </w:t>
      </w:r>
      <w:r>
        <w:rPr>
          <w:rFonts w:ascii="Times New Roman" w:cs="Times New Roman" w:hAnsi="Times New Roman"/>
          <w:b/>
        </w:rPr>
        <w:t>СЕРВИС АНАЛИЗАТОРА ЗА ОДРЕЂИВАЊЕ ЕЛЕКТРОЛИТА  DIESTRO 103 AP V4 Semi Plus</w:t>
      </w:r>
    </w:p>
    <w:p>
      <w:pPr>
        <w:pStyle w:val="style0"/>
        <w:jc w:val="both"/>
      </w:pPr>
      <w:r>
        <w:rPr>
          <w:rFonts w:ascii="Times New Roman" w:hAnsi="Times New Roman"/>
          <w:b/>
          <w:bCs/>
        </w:rPr>
        <w:t xml:space="preserve">Понуђач: </w:t>
      </w:r>
      <w:r>
        <w:rPr>
          <w:rFonts w:ascii="Times New Roman" w:hAnsi="Times New Roman"/>
        </w:rPr>
        <w:t>„ProMedia“ DOO Краља Петра 1. бр. 114, 23300 КИКИНДА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Цена: 119.460</w:t>
      </w:r>
      <w:r>
        <w:rPr>
          <w:rFonts w:ascii="Times New Roman" w:hAnsi="Times New Roman"/>
          <w:b/>
          <w:lang w:val="hu-HU"/>
        </w:rPr>
        <w:t xml:space="preserve">,00 </w:t>
      </w:r>
      <w:r>
        <w:rPr>
          <w:rFonts w:ascii="Times New Roman" w:hAnsi="Times New Roman"/>
          <w:b/>
        </w:rPr>
        <w:t xml:space="preserve"> динара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Рок извршења: 1 дан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Рок плаћања: 9</w:t>
      </w:r>
      <w:r>
        <w:rPr>
          <w:rFonts w:ascii="Times New Roman" w:hAnsi="Times New Roman"/>
          <w:b/>
          <w:lang w:val="hu-HU"/>
        </w:rPr>
        <w:t xml:space="preserve">0 </w:t>
      </w:r>
      <w:r>
        <w:rPr>
          <w:rFonts w:ascii="Times New Roman" w:hAnsi="Times New Roman"/>
          <w:b/>
        </w:rPr>
        <w:t xml:space="preserve"> дана</w:t>
      </w:r>
    </w:p>
    <w:p>
      <w:pPr>
        <w:pStyle w:val="style36"/>
        <w:ind w:hanging="0" w:left="1080" w:right="0"/>
        <w:jc w:val="both"/>
      </w:pPr>
      <w:r>
        <w:rPr/>
      </w:r>
    </w:p>
    <w:p>
      <w:pPr>
        <w:pStyle w:val="style0"/>
        <w:ind w:hanging="0" w:left="0" w:right="-284"/>
      </w:pPr>
      <w:r>
        <w:rPr>
          <w:rFonts w:ascii="Times New Roman" w:cs="Times New Roman" w:hAnsi="Times New Roman"/>
          <w:b/>
          <w:u w:val="single"/>
          <w:lang w:val="sr-RS"/>
        </w:rPr>
        <w:t xml:space="preserve">ПАРТИЈА 8. – </w:t>
      </w:r>
      <w:r>
        <w:rPr>
          <w:rFonts w:ascii="Times New Roman" w:cs="Times New Roman" w:hAnsi="Times New Roman"/>
          <w:b/>
        </w:rPr>
        <w:t>ДИЈАГНОСТИКА КВАРА И ПОПРАВКА СПЕКТРОФОТОМЕТРА UNICAM SP 600</w:t>
      </w:r>
      <w:r>
        <w:rPr>
          <w:rFonts w:ascii="Times New Roman" w:cs="Times New Roman" w:hAnsi="Times New Roman"/>
          <w:b/>
          <w:bCs/>
        </w:rPr>
        <w:t xml:space="preserve"> </w:t>
      </w:r>
    </w:p>
    <w:p>
      <w:pPr>
        <w:pStyle w:val="style0"/>
        <w:jc w:val="both"/>
      </w:pPr>
      <w:r>
        <w:rPr>
          <w:rFonts w:ascii="Times New Roman" w:hAnsi="Times New Roman"/>
          <w:b/>
          <w:bCs/>
        </w:rPr>
        <w:t xml:space="preserve">Понуђач: </w:t>
      </w:r>
      <w:r>
        <w:rPr>
          <w:rFonts w:ascii="Times New Roman" w:hAnsi="Times New Roman"/>
        </w:rPr>
        <w:t>„MEGA SOLUTION“ DOO.,Шидска 10., 11000 БЕОГРАД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Цена: 174.500</w:t>
      </w:r>
      <w:r>
        <w:rPr>
          <w:rFonts w:ascii="Times New Roman" w:hAnsi="Times New Roman"/>
          <w:b/>
          <w:lang w:val="hu-HU"/>
        </w:rPr>
        <w:t xml:space="preserve">,00 </w:t>
      </w:r>
      <w:r>
        <w:rPr>
          <w:rFonts w:ascii="Times New Roman" w:hAnsi="Times New Roman"/>
          <w:b/>
        </w:rPr>
        <w:t xml:space="preserve"> динара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Рок извршења: 10 дана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Рок плаћања: 3</w:t>
      </w:r>
      <w:r>
        <w:rPr>
          <w:rFonts w:ascii="Times New Roman" w:hAnsi="Times New Roman"/>
          <w:b/>
          <w:lang w:val="hu-HU"/>
        </w:rPr>
        <w:t xml:space="preserve">0 </w:t>
      </w:r>
      <w:r>
        <w:rPr>
          <w:rFonts w:ascii="Times New Roman" w:hAnsi="Times New Roman"/>
          <w:b/>
        </w:rPr>
        <w:t xml:space="preserve"> дана</w:t>
      </w:r>
    </w:p>
    <w:p>
      <w:pPr>
        <w:pStyle w:val="style36"/>
        <w:ind w:hanging="0" w:left="1080" w:right="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31"/>
      </w:pPr>
      <w:r>
        <w:rPr>
          <w:rFonts w:ascii="Times New Roman" w:hAnsi="Times New Roman"/>
          <w:lang w:val="sr-RS"/>
        </w:rPr>
        <w:tab/>
      </w:r>
      <w:r>
        <w:rPr>
          <w:rFonts w:ascii="Times New Roman" w:hAnsi="Times New Roman"/>
          <w:b/>
          <w:lang w:val="sr-RS"/>
        </w:rPr>
        <w:t>Чланови Комисије за спровођење набавке:</w:t>
      </w:r>
    </w:p>
    <w:p>
      <w:pPr>
        <w:pStyle w:val="style0"/>
        <w:jc w:val="center"/>
      </w:pPr>
      <w:r>
        <w:rPr/>
      </w:r>
    </w:p>
    <w:p>
      <w:pPr>
        <w:pStyle w:val="style0"/>
        <w:numPr>
          <w:ilvl w:val="0"/>
          <w:numId w:val="2"/>
        </w:numPr>
        <w:jc w:val="both"/>
      </w:pPr>
      <w:r>
        <w:rPr>
          <w:rFonts w:ascii="Times New Roman" w:hAnsi="Times New Roman"/>
          <w:lang w:val="sr-RS"/>
        </w:rPr>
        <w:t>Нађ Корнел – службеник за јавне набавке__________________________</w:t>
      </w:r>
    </w:p>
    <w:p>
      <w:pPr>
        <w:pStyle w:val="style0"/>
        <w:ind w:hanging="0" w:left="644" w:right="0"/>
        <w:jc w:val="both"/>
      </w:pPr>
      <w:r>
        <w:rPr/>
      </w:r>
    </w:p>
    <w:p>
      <w:pPr>
        <w:pStyle w:val="style0"/>
        <w:numPr>
          <w:ilvl w:val="0"/>
          <w:numId w:val="2"/>
        </w:numPr>
      </w:pPr>
      <w:r>
        <w:rPr>
          <w:rFonts w:ascii="Times New Roman" w:hAnsi="Times New Roman"/>
          <w:lang w:val="sr-RS"/>
        </w:rPr>
        <w:t>Др Грујић Дејан - члан__________________________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2"/>
        </w:numPr>
      </w:pPr>
      <w:r>
        <w:rPr>
          <w:rFonts w:ascii="Times New Roman" w:hAnsi="Times New Roman"/>
          <w:lang w:val="sr-RS"/>
        </w:rPr>
        <w:t xml:space="preserve">Јованов Предраг - члан__________________________         </w:t>
      </w:r>
    </w:p>
    <w:sectPr>
      <w:headerReference r:id="rId2" w:type="default"/>
      <w:footerReference r:id="rId3" w:type="default"/>
      <w:type w:val="nextPage"/>
      <w:pgSz w:h="16838" w:w="11906"/>
      <w:pgMar w:bottom="1404" w:footer="696" w:gutter="0" w:header="523" w:left="1294" w:right="773" w:top="86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9"/>
      <w:jc w:val="center"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style39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8"/>
      <w:jc w:val="center"/>
    </w:pPr>
    <w:r>
      <w:rPr/>
    </w:r>
  </w:p>
  <w:p>
    <w:pPr>
      <w:pStyle w:val="style38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644" w:val="num"/>
        </w:tabs>
        <w:ind w:hanging="360" w:left="644"/>
      </w:pPr>
    </w:lvl>
    <w:lvl w:ilvl="1">
      <w:start w:val="1"/>
      <w:numFmt w:val="lowerLetter"/>
      <w:lvlText w:val="%2."/>
      <w:lvlJc w:val="left"/>
      <w:pPr>
        <w:tabs>
          <w:tab w:pos="1364" w:val="num"/>
        </w:tabs>
        <w:ind w:hanging="360" w:left="1364"/>
      </w:pPr>
    </w:lvl>
    <w:lvl w:ilvl="2">
      <w:start w:val="1"/>
      <w:numFmt w:val="lowerRoman"/>
      <w:lvlText w:val="%3."/>
      <w:lvlJc w:val="right"/>
      <w:pPr>
        <w:tabs>
          <w:tab w:pos="2084" w:val="num"/>
        </w:tabs>
        <w:ind w:hanging="180" w:left="2084"/>
      </w:pPr>
    </w:lvl>
    <w:lvl w:ilvl="3">
      <w:start w:val="1"/>
      <w:numFmt w:val="decimal"/>
      <w:lvlText w:val="%4."/>
      <w:lvlJc w:val="left"/>
      <w:pPr>
        <w:tabs>
          <w:tab w:pos="2804" w:val="num"/>
        </w:tabs>
        <w:ind w:hanging="360" w:left="2804"/>
      </w:pPr>
    </w:lvl>
    <w:lvl w:ilvl="4">
      <w:start w:val="1"/>
      <w:numFmt w:val="lowerLetter"/>
      <w:lvlText w:val="%5."/>
      <w:lvlJc w:val="left"/>
      <w:pPr>
        <w:tabs>
          <w:tab w:pos="3524" w:val="num"/>
        </w:tabs>
        <w:ind w:hanging="360" w:left="3524"/>
      </w:pPr>
    </w:lvl>
    <w:lvl w:ilvl="5">
      <w:start w:val="1"/>
      <w:numFmt w:val="lowerRoman"/>
      <w:lvlText w:val="%6."/>
      <w:lvlJc w:val="right"/>
      <w:pPr>
        <w:tabs>
          <w:tab w:pos="4244" w:val="num"/>
        </w:tabs>
        <w:ind w:hanging="180" w:left="4244"/>
      </w:pPr>
    </w:lvl>
    <w:lvl w:ilvl="6">
      <w:start w:val="1"/>
      <w:numFmt w:val="decimal"/>
      <w:lvlText w:val="%7."/>
      <w:lvlJc w:val="left"/>
      <w:pPr>
        <w:tabs>
          <w:tab w:pos="4964" w:val="num"/>
        </w:tabs>
        <w:ind w:hanging="360" w:left="4964"/>
      </w:pPr>
    </w:lvl>
    <w:lvl w:ilvl="7">
      <w:start w:val="1"/>
      <w:numFmt w:val="lowerLetter"/>
      <w:lvlText w:val="%8."/>
      <w:lvlJc w:val="left"/>
      <w:pPr>
        <w:tabs>
          <w:tab w:pos="5684" w:val="num"/>
        </w:tabs>
        <w:ind w:hanging="360" w:left="5684"/>
      </w:pPr>
    </w:lvl>
    <w:lvl w:ilvl="8">
      <w:start w:val="1"/>
      <w:numFmt w:val="lowerRoman"/>
      <w:lvlText w:val="%9."/>
      <w:lvlJc w:val="right"/>
      <w:pPr>
        <w:tabs>
          <w:tab w:pos="6404" w:val="num"/>
        </w:tabs>
        <w:ind w:hanging="180" w:left="6404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2"/>
      <w:numFmt w:val="decimal"/>
      <w:lvlText w:val="%1.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5">
    <w:lvl w:ilvl="0">
      <w:start w:val="1"/>
      <w:numFmt w:val="bullet"/>
      <w:lvlText w:val="-"/>
      <w:lvlJc w:val="left"/>
      <w:pPr>
        <w:tabs>
          <w:tab w:pos="720" w:val="num"/>
        </w:tabs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6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7">
    <w:lvl w:ilvl="0">
      <w:start w:val="1"/>
      <w:numFmt w:val="decimal"/>
      <w:lvlText w:val="%1."/>
      <w:lvlJc w:val="left"/>
      <w:pPr>
        <w:ind w:hanging="360" w:left="720"/>
      </w:pPr>
      <w:rPr>
        <w:u w:val="single"/>
        <w:b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</w:pPr>
    <w:rPr>
      <w:rFonts w:ascii="Arial" w:cs="Arial" w:eastAsia="Calibri" w:hAnsi="Arial"/>
      <w:color w:val="000000"/>
      <w:sz w:val="24"/>
      <w:szCs w:val="24"/>
      <w:lang w:bidi="ar-SA" w:eastAsia="hu-HU" w:val="en-US"/>
    </w:rPr>
  </w:style>
  <w:style w:styleId="style1" w:type="paragraph">
    <w:name w:val="Heading 1"/>
    <w:basedOn w:val="style0"/>
    <w:next w:val="style31"/>
    <w:pPr>
      <w:keepNext/>
      <w:widowControl w:val="false"/>
      <w:numPr>
        <w:ilvl w:val="0"/>
        <w:numId w:val="1"/>
      </w:numPr>
      <w:suppressAutoHyphens w:val="true"/>
      <w:ind w:hanging="0" w:left="360" w:right="0"/>
      <w:jc w:val="both"/>
      <w:outlineLvl w:val="0"/>
    </w:pPr>
    <w:rPr>
      <w:rFonts w:ascii="Times New Roman" w:cs="Lohit Hindi" w:eastAsia="AR PL KaitiM GB" w:hAnsi="Times New Roman"/>
      <w:b/>
      <w:bCs/>
      <w:lang w:bidi="hi-IN" w:eastAsia="zh-CN"/>
    </w:rPr>
  </w:style>
  <w:style w:styleId="style15" w:type="character">
    <w:name w:val="Default Paragraph Font"/>
    <w:next w:val="style15"/>
    <w:rPr/>
  </w:style>
  <w:style w:styleId="style16" w:type="character">
    <w:name w:val="Szövegtörzs Char"/>
    <w:basedOn w:val="style15"/>
    <w:next w:val="style16"/>
    <w:rPr>
      <w:rFonts w:ascii="Arial" w:cs="Times New Roman" w:eastAsia="Times New Roman" w:hAnsi="Arial"/>
      <w:sz w:val="24"/>
      <w:szCs w:val="20"/>
      <w:lang w:eastAsia="hu-HU" w:val="hr-HR"/>
    </w:rPr>
  </w:style>
  <w:style w:styleId="style17" w:type="character">
    <w:name w:val="Default Char"/>
    <w:next w:val="style17"/>
    <w:rPr>
      <w:rFonts w:ascii="Arial" w:cs="Arial" w:eastAsia="Calibri" w:hAnsi="Arial"/>
      <w:color w:val="000000"/>
      <w:sz w:val="24"/>
      <w:szCs w:val="24"/>
      <w:lang w:val="en-US"/>
    </w:rPr>
  </w:style>
  <w:style w:styleId="style18" w:type="character">
    <w:name w:val="Szövegtörzs behúzással Char"/>
    <w:basedOn w:val="style15"/>
    <w:next w:val="style18"/>
    <w:rPr>
      <w:rFonts w:ascii="Times New Roman" w:cs="Times New Roman" w:eastAsia="Times New Roman" w:hAnsi="Times New Roman"/>
      <w:sz w:val="24"/>
      <w:szCs w:val="24"/>
      <w:lang w:eastAsia="hu-HU" w:val="sr-RS"/>
    </w:rPr>
  </w:style>
  <w:style w:styleId="style19" w:type="character">
    <w:name w:val="Élőfej Char"/>
    <w:basedOn w:val="style15"/>
    <w:next w:val="style19"/>
    <w:rPr>
      <w:rFonts w:ascii="Arial" w:cs="Times New Roman" w:eastAsia="Times New Roman" w:hAnsi="Arial"/>
      <w:sz w:val="24"/>
      <w:szCs w:val="24"/>
      <w:lang w:eastAsia="hu-HU"/>
    </w:rPr>
  </w:style>
  <w:style w:styleId="style20" w:type="character">
    <w:name w:val="Élőláb Char"/>
    <w:basedOn w:val="style15"/>
    <w:next w:val="style20"/>
    <w:rPr>
      <w:rFonts w:ascii="Arial" w:cs="Times New Roman" w:eastAsia="Times New Roman" w:hAnsi="Arial"/>
      <w:sz w:val="24"/>
      <w:szCs w:val="24"/>
      <w:lang w:eastAsia="hu-HU"/>
    </w:rPr>
  </w:style>
  <w:style w:styleId="style21" w:type="character">
    <w:name w:val="Címsor 1 Char"/>
    <w:basedOn w:val="style15"/>
    <w:next w:val="style21"/>
    <w:rPr>
      <w:rFonts w:ascii="Times New Roman" w:cs="Lohit Hindi" w:eastAsia="AR PL KaitiM GB" w:hAnsi="Times New Roman"/>
      <w:b/>
      <w:bCs/>
      <w:sz w:val="24"/>
      <w:szCs w:val="24"/>
      <w:lang w:bidi="hi-IN" w:eastAsia="zh-CN"/>
    </w:rPr>
  </w:style>
  <w:style w:styleId="style22" w:type="character">
    <w:name w:val="ListLabel 1"/>
    <w:next w:val="style22"/>
    <w:rPr>
      <w:b/>
    </w:rPr>
  </w:style>
  <w:style w:styleId="style23" w:type="character">
    <w:name w:val="ListLabel 2"/>
    <w:next w:val="style23"/>
    <w:rPr>
      <w:b w:val="false"/>
    </w:rPr>
  </w:style>
  <w:style w:styleId="style24" w:type="character">
    <w:name w:val="ListLabel 3"/>
    <w:next w:val="style24"/>
    <w:rPr>
      <w:rFonts w:cs="Times New Roman"/>
    </w:rPr>
  </w:style>
  <w:style w:styleId="style25" w:type="character">
    <w:name w:val="ListLabel 4"/>
    <w:next w:val="style25"/>
    <w:rPr>
      <w:rFonts w:cs="Arial"/>
    </w:rPr>
  </w:style>
  <w:style w:styleId="style26" w:type="character">
    <w:name w:val="ListLabel 5"/>
    <w:next w:val="style26"/>
    <w:rPr>
      <w:rFonts w:cs="Times New Roman" w:eastAsia="Times New Roman"/>
    </w:rPr>
  </w:style>
  <w:style w:styleId="style27" w:type="character">
    <w:name w:val="ListLabel 6"/>
    <w:next w:val="style27"/>
    <w:rPr>
      <w:b/>
      <w:u w:val="single"/>
    </w:rPr>
  </w:style>
  <w:style w:styleId="style28" w:type="character">
    <w:name w:val="ListLabel 7"/>
    <w:next w:val="style28"/>
    <w:rPr>
      <w:rFonts w:cs="Times New Roman"/>
    </w:rPr>
  </w:style>
  <w:style w:styleId="style29" w:type="character">
    <w:name w:val="ListLabel 8"/>
    <w:next w:val="style29"/>
    <w:rPr>
      <w:b/>
      <w:u w:val="single"/>
    </w:rPr>
  </w:style>
  <w:style w:styleId="style30" w:type="paragraph">
    <w:name w:val="Heading"/>
    <w:basedOn w:val="style0"/>
    <w:next w:val="style31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31" w:type="paragraph">
    <w:name w:val="Text body"/>
    <w:basedOn w:val="style0"/>
    <w:next w:val="style31"/>
    <w:pPr>
      <w:jc w:val="both"/>
    </w:pPr>
    <w:rPr>
      <w:szCs w:val="20"/>
      <w:lang w:val="hr-HR"/>
    </w:rPr>
  </w:style>
  <w:style w:styleId="style32" w:type="paragraph">
    <w:name w:val="List"/>
    <w:basedOn w:val="style31"/>
    <w:next w:val="style32"/>
    <w:pPr/>
    <w:rPr>
      <w:rFonts w:cs="Lohit Hindi"/>
    </w:rPr>
  </w:style>
  <w:style w:styleId="style33" w:type="paragraph">
    <w:name w:val="Caption"/>
    <w:basedOn w:val="style0"/>
    <w:next w:val="style33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4" w:type="paragraph">
    <w:name w:val="Index"/>
    <w:basedOn w:val="style0"/>
    <w:next w:val="style34"/>
    <w:pPr>
      <w:suppressLineNumbers/>
    </w:pPr>
    <w:rPr>
      <w:rFonts w:cs="Lohit Hindi"/>
    </w:rPr>
  </w:style>
  <w:style w:styleId="style35" w:type="paragraph">
    <w:name w:val="Text body indent"/>
    <w:basedOn w:val="style0"/>
    <w:next w:val="style35"/>
    <w:pPr>
      <w:ind w:hanging="0" w:left="540" w:right="0"/>
    </w:pPr>
    <w:rPr>
      <w:rFonts w:ascii="Times New Roman" w:hAnsi="Times New Roman"/>
      <w:lang w:val="sr-RS"/>
    </w:rPr>
  </w:style>
  <w:style w:styleId="style36" w:type="paragraph">
    <w:name w:val="List Paragraph"/>
    <w:basedOn w:val="style0"/>
    <w:next w:val="style36"/>
    <w:pPr>
      <w:ind w:hanging="0" w:left="720" w:right="0"/>
    </w:pPr>
    <w:rPr/>
  </w:style>
  <w:style w:styleId="style37" w:type="paragraph">
    <w:name w:val="Listaszerű bekezdés1"/>
    <w:basedOn w:val="style0"/>
    <w:next w:val="style37"/>
    <w:pPr>
      <w:tabs>
        <w:tab w:leader="none" w:pos="2148" w:val="left"/>
      </w:tabs>
      <w:suppressAutoHyphens w:val="true"/>
      <w:spacing w:after="200" w:before="0" w:line="276" w:lineRule="auto"/>
      <w:ind w:hanging="0" w:left="720" w:right="0"/>
    </w:pPr>
    <w:rPr>
      <w:rFonts w:ascii="Times New Roman" w:hAnsi="Times New Roman"/>
      <w:color w:val="00000A"/>
      <w:lang w:eastAsia="en-US" w:val="en-GB"/>
    </w:rPr>
  </w:style>
  <w:style w:styleId="style38" w:type="paragraph">
    <w:name w:val="Header"/>
    <w:basedOn w:val="style0"/>
    <w:next w:val="style38"/>
    <w:pPr>
      <w:suppressLineNumbers/>
      <w:tabs>
        <w:tab w:leader="none" w:pos="4536" w:val="center"/>
        <w:tab w:leader="none" w:pos="9072" w:val="right"/>
      </w:tabs>
    </w:pPr>
    <w:rPr/>
  </w:style>
  <w:style w:styleId="style39" w:type="paragraph">
    <w:name w:val="Footer"/>
    <w:basedOn w:val="style0"/>
    <w:next w:val="style39"/>
    <w:pPr>
      <w:suppressLineNumbers/>
      <w:tabs>
        <w:tab w:leader="none" w:pos="4536" w:val="center"/>
        <w:tab w:leader="none" w:pos="9072" w:val="right"/>
      </w:tabs>
    </w:pPr>
    <w:rPr/>
  </w:style>
  <w:style w:styleId="style40" w:type="paragraph">
    <w:name w:val="Paragraf"/>
    <w:basedOn w:val="style0"/>
    <w:next w:val="style40"/>
    <w:pPr>
      <w:spacing w:after="0" w:before="60"/>
      <w:ind w:firstLine="851" w:left="0" w:right="0"/>
      <w:jc w:val="both"/>
    </w:pPr>
    <w:rPr>
      <w:rFonts w:ascii="Verdana" w:hAnsi="Verdana"/>
      <w:sz w:val="22"/>
      <w:lang w:eastAsia="en-US" w:val="sr-R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2019-08-19T06:31:00.00Z</dcterms:created>
  <dc:creator>Kornel</dc:creator>
  <cp:lastModifiedBy>User</cp:lastModifiedBy>
  <cp:lastPrinted>2015-07-14T06:02:00.00Z</cp:lastPrinted>
  <dcterms:modified xsi:type="dcterms:W3CDTF">2019-08-19T06:41:00.00Z</dcterms:modified>
  <cp:revision>3</cp:revision>
</cp:coreProperties>
</file>