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lang w:val="sr-CS"/>
        </w:rPr>
      </w:pPr>
      <w:r>
        <w:rPr>
          <w:b/>
          <w:lang w:val="sr-CS"/>
        </w:rPr>
        <w:t>„</w:t>
      </w:r>
      <w:r>
        <w:rPr>
          <w:b/>
          <w:lang w:val="sr-CS"/>
        </w:rPr>
        <w:t xml:space="preserve">ДОМ ЗДРАВЉА НОВИ КНЕЖЕВАЦ“            </w:t>
      </w:r>
      <w:r>
        <w:rPr>
          <w:b/>
          <w:lang w:val="sr-Latn-CS"/>
        </w:rPr>
        <w:t xml:space="preserve">   </w:t>
      </w:r>
      <w:r>
        <w:rPr>
          <w:b/>
          <w:lang w:val="sr-CS"/>
        </w:rPr>
        <w:t>Јавна набавка мале вредности</w:t>
      </w:r>
    </w:p>
    <w:p>
      <w:pPr>
        <w:pStyle w:val="Normal"/>
        <w:rPr>
          <w:b/>
        </w:rPr>
      </w:pPr>
      <w:r>
        <w:rPr>
          <w:b/>
          <w:lang w:val="sr-CS"/>
        </w:rPr>
        <w:t xml:space="preserve">Број: </w:t>
      </w:r>
      <w:r>
        <w:rPr>
          <w:b/>
        </w:rPr>
        <w:t>05-01/1-9</w:t>
      </w:r>
      <w:r>
        <w:rPr>
          <w:b/>
          <w:lang w:val="sr-CS"/>
        </w:rPr>
        <w:tab/>
        <w:tab/>
        <w:tab/>
        <w:tab/>
        <w:t xml:space="preserve">         </w:t>
        <w:tab/>
        <w:t xml:space="preserve">         </w:t>
      </w:r>
      <w:r>
        <w:rPr>
          <w:b/>
        </w:rPr>
        <w:t>1/2020. – Набавка горива</w:t>
      </w:r>
    </w:p>
    <w:p>
      <w:pPr>
        <w:pStyle w:val="Normal"/>
        <w:rPr>
          <w:b/>
          <w:lang w:val="sr-Latn-CS"/>
        </w:rPr>
      </w:pPr>
      <w:r>
        <w:rPr>
          <w:b/>
          <w:lang w:val="sr-CS"/>
        </w:rPr>
        <w:t xml:space="preserve">Дана: </w:t>
      </w:r>
      <w:r>
        <w:rPr>
          <w:b/>
        </w:rPr>
        <w:t>05.06.2020.</w:t>
      </w:r>
      <w:r>
        <w:rPr>
          <w:b/>
          <w:lang w:val="sr-Latn-CS"/>
        </w:rPr>
        <w:t xml:space="preserve"> </w:t>
      </w:r>
      <w:r>
        <w:rPr>
          <w:b/>
          <w:lang w:val="sr-CS"/>
        </w:rPr>
        <w:t>године</w:t>
      </w:r>
      <w:r>
        <w:rPr>
          <w:b/>
          <w:lang w:val="sr-Latn-CS"/>
        </w:rPr>
        <w:tab/>
        <w:tab/>
      </w:r>
      <w:r>
        <w:rPr>
          <w:b/>
          <w:lang w:val="sr-CS"/>
        </w:rPr>
        <w:tab/>
      </w:r>
      <w:r>
        <w:rPr>
          <w:b/>
          <w:lang w:val="sr-Latn-CS"/>
        </w:rPr>
        <w:tab/>
        <w:tab/>
      </w:r>
    </w:p>
    <w:p>
      <w:pPr>
        <w:pStyle w:val="Normal"/>
        <w:rPr>
          <w:b/>
          <w:lang w:val="sr-CS"/>
        </w:rPr>
      </w:pPr>
      <w:r>
        <w:rPr>
          <w:b/>
          <w:lang w:val="sr-CS"/>
        </w:rPr>
        <w:t>НОВИ КНЕЖЕВАЦ</w:t>
      </w:r>
    </w:p>
    <w:p>
      <w:pPr>
        <w:pStyle w:val="Normal"/>
        <w:rPr>
          <w:u w:val="single"/>
          <w:lang w:val="hr-HR"/>
        </w:rPr>
      </w:pPr>
      <w:r>
        <w:rPr>
          <w:u w:val="single"/>
          <w:lang w:val="hr-HR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1/2020.</w:t>
      </w:r>
      <w:r>
        <w:rPr>
          <w:lang w:val="sr-CS"/>
        </w:rPr>
        <w:t xml:space="preserve"> од </w:t>
      </w:r>
      <w:r>
        <w:rPr/>
        <w:t>05.06.2020</w:t>
      </w:r>
      <w:r>
        <w:rPr>
          <w:lang w:val="sr-CS"/>
        </w:rPr>
        <w:t>. године Директор Дома здравља Нови Кнежевац доноси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ind w:left="360" w:right="0" w:hanging="0"/>
        <w:jc w:val="center"/>
        <w:rPr>
          <w:b/>
          <w:lang w:val="sr-CS"/>
        </w:rPr>
      </w:pPr>
      <w:r>
        <w:rPr>
          <w:b/>
          <w:lang w:val="sr-CS"/>
        </w:rPr>
        <w:t>О  Д  Л  У  К  У</w:t>
      </w:r>
    </w:p>
    <w:p>
      <w:pPr>
        <w:pStyle w:val="Normal"/>
        <w:ind w:left="360" w:right="0" w:hanging="0"/>
        <w:jc w:val="center"/>
        <w:rPr>
          <w:b/>
        </w:rPr>
      </w:pPr>
      <w:r>
        <w:rPr>
          <w:b/>
          <w:lang w:val="sr-CS"/>
        </w:rPr>
        <w:t xml:space="preserve">о </w:t>
      </w:r>
      <w:r>
        <w:rPr>
          <w:b/>
        </w:rPr>
        <w:t>додели уговора за</w:t>
      </w:r>
      <w:r>
        <w:rPr>
          <w:b/>
          <w:lang w:val="sr-CS"/>
        </w:rPr>
        <w:t xml:space="preserve"> Јавну набавку мале вредности </w:t>
      </w:r>
      <w:r>
        <w:rPr>
          <w:b/>
        </w:rPr>
        <w:t>1/2020.</w:t>
      </w:r>
    </w:p>
    <w:p>
      <w:pPr>
        <w:pStyle w:val="Normal"/>
        <w:jc w:val="center"/>
        <w:rPr>
          <w:b/>
          <w:i/>
        </w:rPr>
      </w:pPr>
      <w:r>
        <w:rPr>
          <w:b/>
          <w:lang w:val="sr-CS"/>
        </w:rPr>
        <w:t xml:space="preserve">      </w:t>
      </w:r>
      <w:r>
        <w:rPr>
          <w:b/>
          <w:i/>
          <w:lang w:val="sr-CS"/>
        </w:rPr>
        <w:t xml:space="preserve">Набавка </w:t>
      </w:r>
      <w:r>
        <w:rPr>
          <w:b/>
          <w:i/>
        </w:rPr>
        <w:t>горива</w:t>
      </w:r>
    </w:p>
    <w:p>
      <w:pPr>
        <w:pStyle w:val="Normal"/>
        <w:jc w:val="both"/>
        <w:rPr>
          <w:b/>
          <w:lang w:val="hr-HR"/>
        </w:rPr>
      </w:pPr>
      <w:r>
        <w:rPr>
          <w:b/>
          <w:lang w:val="hr-HR"/>
        </w:rPr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>
          <w:b/>
          <w:lang w:val="sr-CS"/>
        </w:rPr>
        <w:t xml:space="preserve"> </w:t>
      </w:r>
      <w:r>
        <w:rPr>
          <w:b/>
          <w:lang w:val="sr-CS"/>
        </w:rPr>
        <w:t>Назив и адреса наручиоца:</w:t>
      </w:r>
      <w:r>
        <w:rPr>
          <w:lang w:val="sr-CS"/>
        </w:rPr>
        <w:t xml:space="preserve"> „Дом здравља Нови Кнежевац“, Краља Петра Карађорђевића </w:t>
      </w:r>
      <w:r>
        <w:rPr>
          <w:lang w:val="sr-Latn-CS"/>
        </w:rPr>
        <w:t xml:space="preserve">I. </w:t>
      </w:r>
      <w:r>
        <w:rPr>
          <w:lang w:val="sr-CS"/>
        </w:rPr>
        <w:t>бр. 85., Нови Кнежевац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u w:val="single"/>
          <w:lang w:val="sr-CS"/>
        </w:rPr>
      </w:pPr>
      <w:r>
        <w:rPr>
          <w:b/>
          <w:lang w:val="sr-CS"/>
        </w:rPr>
        <w:t xml:space="preserve"> </w:t>
      </w:r>
      <w:r>
        <w:rPr>
          <w:b/>
          <w:u w:val="single"/>
          <w:lang w:val="sr-CS"/>
        </w:rPr>
        <w:t>Предмет и вредност уговора о јавној набавци: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360" w:right="0" w:firstLine="348"/>
        <w:jc w:val="both"/>
        <w:rPr>
          <w:b/>
          <w:i/>
          <w:lang w:val="sr-CS"/>
        </w:rPr>
      </w:pPr>
      <w:r>
        <w:rPr>
          <w:b/>
          <w:i/>
          <w:lang w:val="sr-CS"/>
        </w:rPr>
        <w:t>Јавна набавка мале вредности - набавка горива</w:t>
      </w:r>
    </w:p>
    <w:p>
      <w:pPr>
        <w:pStyle w:val="Normal"/>
        <w:ind w:left="360" w:right="0" w:firstLine="34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0" w:right="0" w:firstLine="360"/>
        <w:jc w:val="both"/>
        <w:rPr>
          <w:lang w:val="sr-CS"/>
        </w:rPr>
      </w:pPr>
      <w:r>
        <w:rPr>
          <w:lang w:val="sr-CS"/>
        </w:rPr>
        <w:t xml:space="preserve">Број покретања: </w:t>
      </w:r>
      <w:r>
        <w:rPr/>
        <w:t>05-01/17</w:t>
      </w:r>
      <w:r>
        <w:rPr>
          <w:lang w:val="sr-CS"/>
        </w:rPr>
        <w:t xml:space="preserve">. од </w:t>
      </w:r>
      <w:r>
        <w:rPr/>
        <w:t>26.05.2020</w:t>
      </w:r>
      <w:r>
        <w:rPr>
          <w:lang w:val="sr-CS"/>
        </w:rPr>
        <w:t xml:space="preserve">. године наручиоца Дома здравља Нови Кнежевац. </w:t>
      </w:r>
    </w:p>
    <w:p>
      <w:pPr>
        <w:pStyle w:val="Normal"/>
        <w:ind w:left="0" w:right="0" w:firstLine="36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hr-HR"/>
        </w:rPr>
      </w:pPr>
      <w:r>
        <w:rPr/>
        <w:t>Процењена вредност набавке</w:t>
      </w:r>
      <w:r>
        <w:rPr>
          <w:lang w:val="hr-HR"/>
        </w:rPr>
        <w:t xml:space="preserve">: </w:t>
      </w:r>
      <w:r>
        <w:rPr/>
        <w:t>2.083.333,50</w:t>
      </w:r>
      <w:r>
        <w:rPr>
          <w:lang w:val="hr-HR"/>
        </w:rPr>
        <w:t xml:space="preserve"> </w:t>
      </w:r>
      <w:r>
        <w:rPr/>
        <w:t>динара без ПДВ</w:t>
      </w:r>
      <w:r>
        <w:rPr>
          <w:lang w:val="hr-HR"/>
        </w:rPr>
        <w:t>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S"/>
        </w:rPr>
        <w:t xml:space="preserve">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У поступку јавне набавке мале вредности Набавке</w:t>
      </w:r>
      <w:r>
        <w:rPr/>
        <w:t xml:space="preserve"> горива </w:t>
      </w:r>
      <w:r>
        <w:rPr>
          <w:lang w:val="sr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TextBody"/>
        <w:rPr>
          <w:rFonts w:ascii="Times New Roman" w:hAnsi="Times New Roman"/>
          <w:sz w:val="32"/>
          <w:szCs w:val="32"/>
          <w:lang w:val="sr-CS"/>
        </w:rPr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sr-CS"/>
        </w:rPr>
        <w:t xml:space="preserve"> (</w:t>
      </w:r>
      <w:r>
        <w:rPr>
          <w:rFonts w:ascii="Times New Roman" w:hAnsi="Times New Roman"/>
          <w:sz w:val="32"/>
          <w:szCs w:val="32"/>
        </w:rPr>
        <w:t>три</w:t>
      </w:r>
      <w:r>
        <w:rPr>
          <w:rFonts w:ascii="Times New Roman" w:hAnsi="Times New Roman"/>
          <w:sz w:val="32"/>
          <w:szCs w:val="32"/>
          <w:lang w:val="sr-CS"/>
        </w:rPr>
        <w:t>)</w:t>
      </w:r>
    </w:p>
    <w:p>
      <w:pPr>
        <w:pStyle w:val="Normal"/>
        <w:ind w:left="360" w:right="0" w:firstLine="34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/>
        <w:t>П</w:t>
      </w:r>
      <w:r>
        <w:rPr>
          <w:lang w:val="sr-CS"/>
        </w:rPr>
        <w:t>ристигле п</w:t>
      </w:r>
      <w:r>
        <w:rPr/>
        <w:t>онуд</w:t>
      </w:r>
      <w:r>
        <w:rPr>
          <w:lang w:val="sr-CS"/>
        </w:rPr>
        <w:t xml:space="preserve">е </w:t>
      </w:r>
      <w:r>
        <w:rPr/>
        <w:t>понуђача</w:t>
      </w:r>
      <w:r>
        <w:rPr>
          <w:lang w:val="sr-CS"/>
        </w:rPr>
        <w:t>:</w:t>
      </w:r>
    </w:p>
    <w:p>
      <w:pPr>
        <w:pStyle w:val="Normal"/>
        <w:ind w:left="0" w:right="0"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ListParagraph"/>
        <w:numPr>
          <w:ilvl w:val="0"/>
          <w:numId w:val="1"/>
        </w:numPr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>NIS a.d. Blok promet Zrenjanin“ Београдска 26.,23000 ЗРЕЊАНИН</w:t>
      </w:r>
    </w:p>
    <w:p>
      <w:pPr>
        <w:pStyle w:val="ListParagraph"/>
        <w:numPr>
          <w:ilvl w:val="0"/>
          <w:numId w:val="1"/>
        </w:numPr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RCM Novi Kneževac“, Karađorđeva 200., 23330 NOVI KNEŽEVAC</w:t>
      </w:r>
    </w:p>
    <w:p>
      <w:pPr>
        <w:pStyle w:val="ListParagraph"/>
        <w:numPr>
          <w:ilvl w:val="0"/>
          <w:numId w:val="1"/>
        </w:numPr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DOO EURO PETROL Subotica, Отмара Мајера 6., 24000 СУБОТИЦА</w:t>
      </w:r>
    </w:p>
    <w:p>
      <w:pPr>
        <w:pStyle w:val="Normal"/>
        <w:ind w:left="0" w:right="0" w:firstLine="708"/>
        <w:rPr>
          <w:lang w:val="sr-CS"/>
        </w:rPr>
      </w:pPr>
      <w:r>
        <w:rPr>
          <w:lang w:val="sr-CS"/>
        </w:rPr>
      </w:r>
    </w:p>
    <w:p>
      <w:pPr>
        <w:pStyle w:val="Normal"/>
        <w:ind w:left="0" w:right="0" w:firstLine="708"/>
        <w:rPr>
          <w:lang w:val="sr-CS"/>
        </w:rPr>
      </w:pPr>
      <w:r>
        <w:rPr>
          <w:lang w:val="sr-CS"/>
        </w:rPr>
        <w:t>Неблаговремених понуда није било.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360"/>
        <w:jc w:val="both"/>
        <w:rPr>
          <w:b/>
          <w:lang w:val="sr-CS"/>
        </w:rPr>
      </w:pPr>
      <w:r>
        <w:rPr>
          <w:b/>
          <w:lang w:val="sr-CS"/>
        </w:rPr>
        <w:t xml:space="preserve">4. Начин примене методологије доделе пондера: </w:t>
      </w:r>
    </w:p>
    <w:p>
      <w:pPr>
        <w:pStyle w:val="Normal"/>
        <w:ind w:left="0" w:right="0" w:firstLine="360"/>
        <w:jc w:val="both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  <w:t xml:space="preserve">Дом здравља Нови Кнежевац ће доделити уговор применом критеријума </w:t>
      </w:r>
      <w:r>
        <w:rPr>
          <w:b/>
          <w:bCs/>
          <w:color w:val="000000"/>
          <w:lang w:val="sr-CS"/>
        </w:rPr>
        <w:t>„економски најповољнија понуда“.</w:t>
      </w:r>
      <w:r>
        <w:rPr>
          <w:color w:val="000000"/>
          <w:lang w:val="sr-CS"/>
        </w:rPr>
        <w:t xml:space="preserve"> </w:t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CS"/>
        </w:rPr>
        <w:t>економски најповољнија понуда</w:t>
      </w:r>
      <w:r>
        <w:rPr>
          <w:color w:val="000000"/>
          <w:lang w:val="sr-CS"/>
        </w:rPr>
        <w:t xml:space="preserve">“: </w:t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</w:r>
    </w:p>
    <w:p>
      <w:pPr>
        <w:pStyle w:val="Normal"/>
        <w:rPr>
          <w:lang w:val="sr-CS"/>
        </w:rPr>
      </w:pPr>
      <w:r>
        <w:rPr>
          <w:lang w:val="sr-Latn-CS"/>
        </w:rPr>
        <w:t xml:space="preserve">1./ </w:t>
      </w:r>
      <w:r>
        <w:rPr>
          <w:lang w:val="sr-CS"/>
        </w:rPr>
        <w:t>ЦЕНА</w:t>
      </w:r>
      <w:r>
        <w:rPr>
          <w:lang w:val="sr-Latn-CS"/>
        </w:rPr>
        <w:tab/>
        <w:tab/>
        <w:tab/>
        <w:tab/>
      </w:r>
      <w:r>
        <w:rPr>
          <w:lang w:val="sr-CS"/>
        </w:rPr>
        <w:tab/>
        <w:tab/>
        <w:tab/>
        <w:tab/>
        <w:tab/>
        <w:tab/>
      </w:r>
      <w:r>
        <w:rPr/>
        <w:t>7</w:t>
      </w:r>
      <w:r>
        <w:rPr>
          <w:lang w:val="sr-Latn-CS"/>
        </w:rPr>
        <w:t xml:space="preserve">0 </w:t>
      </w:r>
      <w:r>
        <w:rPr>
          <w:lang w:val="sr-CS"/>
        </w:rPr>
        <w:t>пондера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lang w:val="sr-CS"/>
        </w:rPr>
      </w:pPr>
      <w:r>
        <w:rPr>
          <w:lang w:val="sr-Latn-CS"/>
        </w:rPr>
        <w:t xml:space="preserve">2./ </w:t>
      </w:r>
      <w:r>
        <w:rPr>
          <w:lang w:val="sr-CS"/>
        </w:rPr>
        <w:t>ЛОКАЦИЈА ЦРПНИХ СТАНИЦА</w:t>
      </w:r>
      <w:r>
        <w:rPr>
          <w:lang w:val="sr-Latn-CS"/>
        </w:rPr>
        <w:tab/>
        <w:tab/>
      </w:r>
      <w:r>
        <w:rPr/>
        <w:tab/>
        <w:tab/>
        <w:tab/>
        <w:tab/>
        <w:t>1</w:t>
      </w:r>
      <w:r>
        <w:rPr>
          <w:lang w:val="sr-Latn-CS"/>
        </w:rPr>
        <w:t xml:space="preserve">0 </w:t>
      </w:r>
      <w:r>
        <w:rPr>
          <w:lang w:val="sr-CS"/>
        </w:rPr>
        <w:t>пондера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lang w:val="sr-CS"/>
        </w:rPr>
      </w:pPr>
      <w:r>
        <w:rPr>
          <w:lang w:val="sr-CS"/>
        </w:rPr>
        <w:t>3/  ЦРПНА СТАНИЦА НА АУТО ПУТУ</w:t>
        <w:tab/>
        <w:t>Суботица-Београд</w:t>
        <w:tab/>
        <w:tab/>
        <w:tab/>
        <w:t>10 пондера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rPr>
          <w:lang w:val="sr-CS"/>
        </w:rPr>
      </w:pPr>
      <w:r>
        <w:rPr>
          <w:lang w:val="sr-Latn-CS"/>
        </w:rPr>
        <w:t xml:space="preserve">3./ </w:t>
      </w:r>
      <w:r>
        <w:rPr>
          <w:lang w:val="sr-CS"/>
        </w:rPr>
        <w:t>РОК ПЛАЋАЊА</w:t>
      </w:r>
      <w:r>
        <w:rPr>
          <w:lang w:val="sr-Latn-CS"/>
        </w:rPr>
        <w:tab/>
        <w:tab/>
        <w:tab/>
      </w:r>
      <w:r>
        <w:rPr>
          <w:lang w:val="sr-CS"/>
        </w:rPr>
        <w:tab/>
        <w:tab/>
        <w:tab/>
        <w:tab/>
        <w:tab/>
        <w:tab/>
      </w:r>
      <w:r>
        <w:rPr>
          <w:lang w:val="sr-Latn-CS"/>
        </w:rPr>
        <w:t xml:space="preserve">10 </w:t>
      </w:r>
      <w:r>
        <w:rPr>
          <w:lang w:val="sr-CS"/>
        </w:rPr>
        <w:t>пондера</w:t>
      </w:r>
    </w:p>
    <w:p>
      <w:pPr>
        <w:pStyle w:val="Normal"/>
        <w:rPr>
          <w:b/>
          <w:lang w:val="sr-CS"/>
        </w:rPr>
      </w:pPr>
      <w:r>
        <w:rPr>
          <w:b/>
          <w:lang w:val="sr-CS"/>
        </w:rPr>
        <w:t>УКУПНО</w:t>
      </w:r>
      <w:r>
        <w:rPr>
          <w:b/>
          <w:lang w:val="sr-Latn-CS"/>
        </w:rPr>
        <w:t>:</w:t>
        <w:tab/>
        <w:tab/>
        <w:tab/>
      </w:r>
      <w:r>
        <w:rPr>
          <w:b/>
          <w:lang w:val="sr-CS"/>
        </w:rPr>
        <w:tab/>
      </w:r>
      <w:r>
        <w:rPr>
          <w:b/>
        </w:rPr>
        <w:tab/>
        <w:tab/>
        <w:tab/>
        <w:tab/>
        <w:tab/>
        <w:t xml:space="preserve">      </w:t>
      </w:r>
      <w:r>
        <w:rPr>
          <w:b/>
          <w:lang w:val="sr-Latn-CS"/>
        </w:rPr>
        <w:t xml:space="preserve">100 </w:t>
      </w:r>
      <w:r>
        <w:rPr>
          <w:b/>
          <w:lang w:val="sr-CS"/>
        </w:rPr>
        <w:t>ПОНДЕРА</w:t>
      </w:r>
    </w:p>
    <w:p>
      <w:pPr>
        <w:pStyle w:val="Normal"/>
        <w:rPr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u w:val="single"/>
          <w:lang w:val="sr-CS"/>
        </w:rPr>
      </w:pPr>
      <w:r>
        <w:rPr>
          <w:b/>
          <w:u w:val="single"/>
          <w:lang w:val="sr-CS"/>
        </w:rPr>
        <w:t>КРИТЕРИЈУМ</w:t>
      </w:r>
      <w:r>
        <w:rPr>
          <w:b/>
          <w:u w:val="single"/>
          <w:lang w:val="sr-Latn-CS"/>
        </w:rPr>
        <w:t xml:space="preserve"> 1. – </w:t>
      </w:r>
      <w:r>
        <w:rPr>
          <w:b/>
          <w:u w:val="single"/>
          <w:lang w:val="sr-CS"/>
        </w:rPr>
        <w:t>ЦЕНА</w:t>
      </w:r>
      <w:r>
        <w:rPr>
          <w:b/>
          <w:u w:val="single"/>
          <w:lang w:val="sr-Latn-CS"/>
        </w:rPr>
        <w:tab/>
        <w:tab/>
        <w:tab/>
      </w:r>
      <w:r>
        <w:rPr>
          <w:b/>
          <w:u w:val="single"/>
          <w:lang w:val="sr-CS"/>
        </w:rPr>
        <w:tab/>
      </w:r>
      <w:r>
        <w:rPr>
          <w:b/>
          <w:u w:val="single"/>
        </w:rPr>
        <w:t>7</w:t>
      </w:r>
      <w:r>
        <w:rPr>
          <w:b/>
          <w:u w:val="single"/>
          <w:lang w:val="sr-Latn-CS"/>
        </w:rPr>
        <w:t xml:space="preserve">0 </w:t>
      </w:r>
      <w:r>
        <w:rPr>
          <w:b/>
          <w:u w:val="single"/>
          <w:lang w:val="sr-CS"/>
        </w:rPr>
        <w:t>пондера</w:t>
      </w:r>
    </w:p>
    <w:p>
      <w:pPr>
        <w:pStyle w:val="Normal"/>
        <w:rPr>
          <w:b/>
          <w:u w:val="single"/>
          <w:lang w:val="sr-CS"/>
        </w:rPr>
      </w:pPr>
      <w:r>
        <w:rPr>
          <w:b/>
          <w:u w:val="single"/>
          <w:lang w:val="sr-CS"/>
        </w:rPr>
      </w:r>
    </w:p>
    <w:p>
      <w:pPr>
        <w:pStyle w:val="Normal"/>
        <w:rPr>
          <w:b/>
          <w:u w:val="single"/>
          <w:lang w:val="sr-CS"/>
        </w:rPr>
      </w:pPr>
      <w:r>
        <w:rPr>
          <w:b/>
          <w:u w:val="single"/>
          <w:lang w:val="sr-CS"/>
        </w:rPr>
        <w:t xml:space="preserve">Најнижа коначна вредност понуде </w:t>
      </w:r>
      <w:r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S"/>
        </w:rPr>
        <w:t>максимални број поена (</w:t>
      </w:r>
      <w:r>
        <w:rPr>
          <w:b/>
          <w:u w:val="single"/>
        </w:rPr>
        <w:t>7</w:t>
      </w:r>
      <w:r>
        <w:rPr>
          <w:b/>
          <w:u w:val="single"/>
          <w:lang w:val="sr-CS"/>
        </w:rPr>
        <w:t>0 поена)</w:t>
      </w:r>
    </w:p>
    <w:p>
      <w:pPr>
        <w:pStyle w:val="Normal"/>
        <w:rPr>
          <w:lang w:val="sr-CS"/>
        </w:rPr>
      </w:pPr>
      <w:r>
        <w:rPr>
          <w:lang w:val="sr-CS"/>
        </w:rPr>
        <w:tab/>
        <w:tab/>
        <w:t xml:space="preserve">     понуђена коначна вредност понуде</w:t>
      </w:r>
    </w:p>
    <w:p>
      <w:pPr>
        <w:pStyle w:val="Normal"/>
        <w:rPr/>
      </w:pPr>
      <w:r>
        <w:rPr/>
      </w:r>
    </w:p>
    <w:p>
      <w:pPr>
        <w:pStyle w:val="ListParagraph"/>
        <w:ind w:left="0" w:right="0" w:hanging="0"/>
        <w:rPr>
          <w:rFonts w:ascii="Times New Roman" w:hAnsi="Times New Roman"/>
          <w:b/>
          <w:sz w:val="22"/>
          <w:szCs w:val="22"/>
          <w:u w:val="single"/>
          <w:lang w:val="sr-CS"/>
        </w:rPr>
      </w:pPr>
      <w:r>
        <w:rPr>
          <w:rFonts w:ascii="Times New Roman" w:hAnsi="Times New Roman"/>
          <w:b/>
          <w:sz w:val="22"/>
          <w:szCs w:val="22"/>
          <w:u w:val="single"/>
          <w:lang w:val="sr-Latn-CS"/>
        </w:rPr>
        <w:t>K</w:t>
      </w:r>
      <w:r>
        <w:rPr>
          <w:rFonts w:ascii="Times New Roman" w:hAnsi="Times New Roman"/>
          <w:b/>
          <w:sz w:val="22"/>
          <w:szCs w:val="22"/>
          <w:u w:val="single"/>
          <w:lang w:val="sr-CS"/>
        </w:rPr>
        <w:t>РИТЕРИЈУМ</w:t>
      </w:r>
      <w:r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 2. – </w:t>
      </w:r>
      <w:r>
        <w:rPr>
          <w:rFonts w:ascii="Times New Roman" w:hAnsi="Times New Roman"/>
          <w:b/>
          <w:sz w:val="22"/>
          <w:szCs w:val="22"/>
          <w:u w:val="single"/>
          <w:lang w:val="sr-CS"/>
        </w:rPr>
        <w:t>ЛОКАЦИЈА ЦРПНИХ СТАНИЦА     ____________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0 </w:t>
      </w:r>
      <w:r>
        <w:rPr>
          <w:rFonts w:ascii="Times New Roman" w:hAnsi="Times New Roman"/>
          <w:b/>
          <w:sz w:val="22"/>
          <w:szCs w:val="22"/>
          <w:u w:val="single"/>
          <w:lang w:val="sr-CS"/>
        </w:rPr>
        <w:t>пондера</w:t>
      </w:r>
    </w:p>
    <w:p>
      <w:pPr>
        <w:pStyle w:val="ListParagraph"/>
        <w:ind w:left="0" w:right="0" w:hanging="0"/>
        <w:rPr>
          <w:rFonts w:ascii="Times New Roman" w:hAnsi="Times New Roman"/>
          <w:b/>
          <w:sz w:val="22"/>
          <w:szCs w:val="22"/>
          <w:u w:val="single"/>
          <w:lang w:val="sr-CS"/>
        </w:rPr>
      </w:pPr>
      <w:r>
        <w:rPr>
          <w:rFonts w:ascii="Times New Roman" w:hAnsi="Times New Roman"/>
          <w:b/>
          <w:sz w:val="22"/>
          <w:szCs w:val="22"/>
          <w:u w:val="single"/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Црпна станица у кругу до 5 км..........</w:t>
      </w:r>
      <w:r>
        <w:rPr>
          <w:lang w:val="sr-Latn-CS"/>
        </w:rPr>
        <w:t>.........................................</w:t>
      </w:r>
      <w:r>
        <w:rPr/>
        <w:t>.................1</w:t>
      </w:r>
      <w:r>
        <w:rPr>
          <w:lang w:val="sr-Latn-CS"/>
        </w:rPr>
        <w:t xml:space="preserve">0 </w:t>
      </w:r>
      <w:r>
        <w:rPr>
          <w:lang w:val="sr-CS"/>
        </w:rPr>
        <w:t>пондера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Црпна станица у кругу од </w:t>
      </w:r>
      <w:r>
        <w:rPr/>
        <w:t>5-</w:t>
      </w:r>
      <w:r>
        <w:rPr>
          <w:lang w:val="sr-CS"/>
        </w:rPr>
        <w:t>10 км..........</w:t>
      </w:r>
      <w:r>
        <w:rPr>
          <w:lang w:val="sr-Latn-CS"/>
        </w:rPr>
        <w:t>....................................</w:t>
      </w:r>
      <w:r>
        <w:rPr/>
        <w:t xml:space="preserve">..................5 </w:t>
      </w:r>
      <w:r>
        <w:rPr>
          <w:lang w:val="sr-CS"/>
        </w:rPr>
        <w:t>пондера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Црпна станица у кругу од </w:t>
      </w:r>
      <w:r>
        <w:rPr/>
        <w:t>10-</w:t>
      </w:r>
      <w:r>
        <w:rPr>
          <w:lang w:val="sr-CS"/>
        </w:rPr>
        <w:t>15 км..........</w:t>
      </w:r>
      <w:r>
        <w:rPr>
          <w:lang w:val="sr-Latn-CS"/>
        </w:rPr>
        <w:t>..................................</w:t>
      </w:r>
      <w:r>
        <w:rPr/>
        <w:t xml:space="preserve">..................2 </w:t>
      </w:r>
      <w:r>
        <w:rPr>
          <w:lang w:val="sr-CS"/>
        </w:rPr>
        <w:t>пондера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b/>
          <w:u w:val="single"/>
          <w:lang w:val="sr-CS"/>
        </w:rPr>
      </w:pPr>
      <w:r>
        <w:rPr>
          <w:b/>
          <w:u w:val="single"/>
          <w:lang w:val="sr-CS"/>
        </w:rPr>
        <w:t>КРИТЕРИЈУМ</w:t>
      </w:r>
      <w:r>
        <w:rPr>
          <w:b/>
          <w:u w:val="single"/>
          <w:lang w:val="sr-Latn-CS"/>
        </w:rPr>
        <w:t xml:space="preserve"> 3. – </w:t>
      </w:r>
      <w:r>
        <w:rPr>
          <w:b/>
          <w:u w:val="single"/>
          <w:lang w:val="sr-CS"/>
        </w:rPr>
        <w:t>Црпна станица на ауто путу СУ-БГ.</w:t>
      </w:r>
      <w:r>
        <w:rPr>
          <w:b/>
          <w:u w:val="single"/>
          <w:lang w:val="sr-Latn-CS"/>
        </w:rPr>
        <w:tab/>
      </w:r>
      <w:r>
        <w:rPr>
          <w:b/>
          <w:u w:val="single"/>
        </w:rPr>
        <w:t xml:space="preserve">             </w:t>
      </w:r>
      <w:r>
        <w:rPr>
          <w:b/>
          <w:u w:val="single"/>
          <w:lang w:val="sr-Latn-CS"/>
        </w:rPr>
        <w:t xml:space="preserve">10 </w:t>
      </w:r>
      <w:r>
        <w:rPr>
          <w:b/>
          <w:u w:val="single"/>
          <w:lang w:val="sr-CS"/>
        </w:rPr>
        <w:t>пондера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 црпну станицу на локацији поред ауто пута Суботица – Београд.....10 пондера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b/>
          <w:u w:val="single"/>
          <w:lang w:val="sr-CS"/>
        </w:rPr>
      </w:pPr>
      <w:r>
        <w:rPr>
          <w:b/>
          <w:u w:val="single"/>
          <w:lang w:val="sr-CS"/>
        </w:rPr>
        <w:t>КРИТЕРИЈУМ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</w:rPr>
        <w:t>4</w:t>
      </w:r>
      <w:r>
        <w:rPr>
          <w:b/>
          <w:u w:val="single"/>
          <w:lang w:val="sr-Latn-CS"/>
        </w:rPr>
        <w:t xml:space="preserve">. – </w:t>
      </w:r>
      <w:r>
        <w:rPr>
          <w:b/>
          <w:u w:val="single"/>
          <w:lang w:val="sr-CS"/>
        </w:rPr>
        <w:t>РОК ПЛАЋАЊА</w:t>
      </w:r>
      <w:r>
        <w:rPr>
          <w:b/>
          <w:u w:val="single"/>
          <w:lang w:val="sr-Latn-CS"/>
        </w:rPr>
        <w:tab/>
      </w:r>
      <w:r>
        <w:rPr>
          <w:b/>
          <w:u w:val="single"/>
        </w:rPr>
        <w:t>________________________</w:t>
      </w:r>
      <w:r>
        <w:rPr>
          <w:b/>
          <w:u w:val="single"/>
          <w:lang w:val="sr-Latn-CS"/>
        </w:rPr>
        <w:t xml:space="preserve">10 </w:t>
      </w:r>
      <w:r>
        <w:rPr>
          <w:b/>
          <w:u w:val="single"/>
          <w:lang w:val="sr-CS"/>
        </w:rPr>
        <w:t>пондера</w:t>
      </w:r>
    </w:p>
    <w:p>
      <w:pPr>
        <w:pStyle w:val="Normal"/>
        <w:rPr>
          <w:b/>
          <w:u w:val="single"/>
          <w:lang w:val="sr-Latn-CS"/>
        </w:rPr>
      </w:pPr>
      <w:r>
        <w:rPr>
          <w:b/>
          <w:u w:val="single"/>
          <w:lang w:val="sr-Latn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Најдужи рок плаћања</w:t>
      </w:r>
      <w:r>
        <w:rPr>
          <w:lang w:val="sr-Latn-CS"/>
        </w:rPr>
        <w:t>........................................</w:t>
      </w:r>
      <w:r>
        <w:rPr>
          <w:lang w:val="sr-CS"/>
        </w:rPr>
        <w:t>...........................................</w:t>
      </w:r>
      <w:r>
        <w:rPr>
          <w:lang w:val="sr-Latn-CS"/>
        </w:rPr>
        <w:t xml:space="preserve">10 </w:t>
      </w:r>
      <w:r>
        <w:rPr>
          <w:lang w:val="sr-CS"/>
        </w:rPr>
        <w:t>пондера</w:t>
      </w:r>
    </w:p>
    <w:p>
      <w:pPr>
        <w:pStyle w:val="Normal"/>
        <w:rPr>
          <w:lang w:val="sr-CS"/>
        </w:rPr>
      </w:pPr>
      <w:r>
        <w:rPr>
          <w:lang w:val="sr-CS"/>
        </w:rPr>
        <w:t>Сваки следећи</w:t>
      </w:r>
      <w:r>
        <w:rPr>
          <w:lang w:val="sr-Latn-CS"/>
        </w:rPr>
        <w:t>...........................................</w:t>
      </w:r>
      <w:r>
        <w:rPr>
          <w:lang w:val="sr-CS"/>
        </w:rPr>
        <w:t>............................................2 пондера мање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b/>
          <w:i/>
          <w:lang w:val="sr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CS"/>
        </w:rPr>
        <w:t>)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b/>
          <w:lang w:val="sr-CS"/>
        </w:rPr>
      </w:pPr>
      <w:r>
        <w:rPr>
          <w:b/>
        </w:rPr>
        <w:t>ДВЕ ИЛИ ВИШЕ ПОНУДА СА ИСТ</w:t>
      </w:r>
      <w:r>
        <w:rPr>
          <w:b/>
          <w:lang w:val="sr-CS"/>
        </w:rPr>
        <w:t>ИМ БРОЈЕМ ПОНДЕРА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rPr>
          <w:lang w:val="sr-CS"/>
        </w:rPr>
      </w:pPr>
      <w:r>
        <w:rPr/>
        <w:t xml:space="preserve">Уколико, две или више понуда имају исти </w:t>
      </w:r>
      <w:r>
        <w:rPr>
          <w:lang w:val="sr-CS"/>
        </w:rPr>
        <w:t>број пондера</w:t>
      </w:r>
      <w:r>
        <w:rPr/>
        <w:t xml:space="preserve">, предност ће се дати понуђачу који понуди </w:t>
      </w:r>
      <w:r>
        <w:rPr>
          <w:lang w:val="sr-CS"/>
        </w:rPr>
        <w:t xml:space="preserve">нижу цену. </w:t>
      </w:r>
    </w:p>
    <w:p>
      <w:pPr>
        <w:pStyle w:val="Default"/>
        <w:ind w:left="0" w:right="-284" w:hang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ind w:left="0" w:right="-284" w:hanging="0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  <w:t>Елементи критеријума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S"/>
        </w:rPr>
        <w:t xml:space="preserve"> по понуђачу :</w:t>
      </w:r>
    </w:p>
    <w:p>
      <w:pPr>
        <w:pStyle w:val="Default"/>
        <w:ind w:left="0" w:right="-284" w:hanging="0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sr-CS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>NIS a.d. Blok promet Zrenjanin“ Београдска 26.,23000 ЗРЕЊАНИН</w:t>
      </w:r>
    </w:p>
    <w:p>
      <w:pPr>
        <w:pStyle w:val="ListParagraph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ListParagraph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tbl>
      <w:tblPr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39"/>
        <w:gridCol w:w="1619"/>
        <w:gridCol w:w="1440"/>
        <w:gridCol w:w="1833"/>
        <w:gridCol w:w="1741"/>
      </w:tblGrid>
      <w:tr>
        <w:trPr>
          <w:cantSplit w:val="true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Назив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sr-C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без ПДВ-а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w="16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2350 л.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t>99,08 дин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232.838,00  дин.</w:t>
            </w:r>
          </w:p>
        </w:tc>
        <w:tc>
          <w:tcPr>
            <w:tcW w:w="17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279.405,60 дин.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  <w:tab/>
        <w:tab/>
        <w:tab/>
        <w:tab/>
        <w:tab/>
        <w:tab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tbl>
      <w:tblPr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Назив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sr-C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без ПДВ-а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Дизел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14000 л.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103,67 дин.</w:t>
            </w:r>
          </w:p>
        </w:tc>
        <w:tc>
          <w:tcPr>
            <w:tcW w:w="18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1.451.380,00дин.</w:t>
            </w:r>
          </w:p>
        </w:tc>
        <w:tc>
          <w:tcPr>
            <w:tcW w:w="18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1.741.656,00дин.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Црпна станица у кругу о</w:t>
      </w:r>
      <w:r>
        <w:rPr>
          <w:rFonts w:ascii="Times New Roman" w:hAnsi="Times New Roman"/>
          <w:b/>
          <w:bCs/>
        </w:rPr>
        <w:t xml:space="preserve">д 3 </w:t>
      </w:r>
      <w:r>
        <w:rPr>
          <w:rFonts w:ascii="Times New Roman" w:hAnsi="Times New Roman"/>
          <w:b/>
          <w:bCs/>
          <w:lang w:val="en-GB"/>
        </w:rPr>
        <w:t>км.</w:t>
      </w:r>
    </w:p>
    <w:p>
      <w:pPr>
        <w:pStyle w:val="ListParagraph"/>
        <w:ind w:left="1080" w:right="0" w:hanging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Црпна станица на ауто путу Суботица – Београд  </w:t>
      </w:r>
      <w:r>
        <w:rPr>
          <w:rFonts w:ascii="Times New Roman" w:hAnsi="Times New Roman"/>
          <w:b/>
          <w:bCs/>
          <w:u w:val="single"/>
        </w:rPr>
        <w:t>ДА</w:t>
      </w:r>
      <w:r>
        <w:rPr>
          <w:rFonts w:ascii="Times New Roman" w:hAnsi="Times New Roman"/>
          <w:b/>
          <w:bCs/>
        </w:rPr>
        <w:t xml:space="preserve"> / НЕ (заокружити</w:t>
      </w:r>
    </w:p>
    <w:p>
      <w:pPr>
        <w:pStyle w:val="Normal"/>
        <w:rPr>
          <w:bCs/>
          <w:lang w:val="en-GB"/>
        </w:rPr>
      </w:pPr>
      <w:r>
        <w:rPr>
          <w:bCs/>
          <w:lang w:val="en-GB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GB"/>
        </w:rPr>
        <w:t>Рок плаћања: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30 дана</w:t>
      </w:r>
    </w:p>
    <w:p>
      <w:pPr>
        <w:pStyle w:val="ListParagrap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Default"/>
        <w:ind w:left="0" w:right="-284" w:hanging="0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RCM Novi Kneževac“, Karađorđeva 200., 23330 NOVI KNEŽEVAC</w:t>
      </w:r>
    </w:p>
    <w:p>
      <w:pPr>
        <w:pStyle w:val="ListParagraph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p>
      <w:pPr>
        <w:pStyle w:val="ListParagraph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tbl>
      <w:tblPr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39"/>
        <w:gridCol w:w="1619"/>
        <w:gridCol w:w="1440"/>
        <w:gridCol w:w="1833"/>
        <w:gridCol w:w="1741"/>
      </w:tblGrid>
      <w:tr>
        <w:trPr>
          <w:cantSplit w:val="true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Назив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sr-C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без ПДВ-а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w="16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2350 л.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86,65 дин.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203.862,50  дин.</w:t>
            </w:r>
          </w:p>
        </w:tc>
        <w:tc>
          <w:tcPr>
            <w:tcW w:w="17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244.635,00дин.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  <w:tab/>
        <w:tab/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</w:r>
    </w:p>
    <w:tbl>
      <w:tblPr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Назив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sr-C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без ПДВ-а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Дизел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14000 л.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</w:rPr>
              <w:t>95,92 дин.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1.342.880,00дин.</w:t>
            </w:r>
          </w:p>
        </w:tc>
        <w:tc>
          <w:tcPr>
            <w:tcW w:w="18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1.611.456,00дин.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Црпна станица у кругу о</w:t>
      </w:r>
      <w:r>
        <w:rPr>
          <w:rFonts w:ascii="Times New Roman" w:hAnsi="Times New Roman"/>
          <w:b/>
          <w:bCs/>
        </w:rPr>
        <w:t xml:space="preserve">д 2,2 </w:t>
      </w:r>
      <w:r>
        <w:rPr>
          <w:rFonts w:ascii="Times New Roman" w:hAnsi="Times New Roman"/>
          <w:b/>
          <w:bCs/>
          <w:lang w:val="en-GB"/>
        </w:rPr>
        <w:t>км.</w:t>
      </w:r>
    </w:p>
    <w:p>
      <w:pPr>
        <w:pStyle w:val="ListParagraph"/>
        <w:ind w:left="1080" w:right="0" w:hanging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Црпна станица на ауто путу Суботица – Београд  ДА / </w:t>
      </w:r>
      <w:r>
        <w:rPr>
          <w:rFonts w:ascii="Times New Roman" w:hAnsi="Times New Roman"/>
          <w:b/>
          <w:bCs/>
          <w:u w:val="single"/>
        </w:rPr>
        <w:t>НЕ</w:t>
      </w:r>
      <w:r>
        <w:rPr>
          <w:rFonts w:ascii="Times New Roman" w:hAnsi="Times New Roman"/>
          <w:b/>
          <w:bCs/>
        </w:rPr>
        <w:t xml:space="preserve"> (заокружити)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GB"/>
        </w:rPr>
        <w:t>Рок плаћања: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60 дана</w:t>
      </w:r>
    </w:p>
    <w:p>
      <w:pPr>
        <w:pStyle w:val="Normal"/>
        <w:ind w:left="720" w:right="0" w:hanging="0"/>
        <w:rPr>
          <w:bCs/>
        </w:rPr>
      </w:pPr>
      <w:r>
        <w:rPr>
          <w:bCs/>
        </w:rPr>
      </w:r>
    </w:p>
    <w:p>
      <w:pPr>
        <w:pStyle w:val="Default"/>
        <w:ind w:left="0" w:right="-284" w:hanging="0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„DOO EURO PETROL Subotica, Отмара Мајера 6., 24000 СУБОТИЦА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</w:r>
    </w:p>
    <w:tbl>
      <w:tblPr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39"/>
        <w:gridCol w:w="1619"/>
        <w:gridCol w:w="1440"/>
        <w:gridCol w:w="1833"/>
        <w:gridCol w:w="1741"/>
      </w:tblGrid>
      <w:tr>
        <w:trPr>
          <w:cantSplit w:val="true"/>
        </w:trPr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Назив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sr-C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без ПДВ-а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w="16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2350 л.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96,58 дин.</w:t>
            </w:r>
          </w:p>
        </w:tc>
        <w:tc>
          <w:tcPr>
            <w:tcW w:w="18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226.963,00 дин.</w:t>
            </w:r>
          </w:p>
        </w:tc>
        <w:tc>
          <w:tcPr>
            <w:tcW w:w="17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272.355,60,00 дин.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  <w:tab/>
        <w:tab/>
        <w:tab/>
        <w:tab/>
        <w:tab/>
        <w:tab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tbl>
      <w:tblPr>
        <w:jc w:val="left"/>
        <w:tblInd w:w="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Назив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sr-C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без ПДВ-а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Дизел</w:t>
            </w:r>
          </w:p>
        </w:tc>
        <w:tc>
          <w:tcPr>
            <w:tcW w:w="18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14000 л.</w:t>
            </w:r>
          </w:p>
        </w:tc>
        <w:tc>
          <w:tcPr>
            <w:tcW w:w="18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101,17 дин.</w:t>
            </w:r>
          </w:p>
        </w:tc>
        <w:tc>
          <w:tcPr>
            <w:tcW w:w="18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1.416.380,00дин.</w:t>
            </w:r>
          </w:p>
        </w:tc>
        <w:tc>
          <w:tcPr>
            <w:tcW w:w="18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1.699.656,00дин.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Црпна станица у кругу о</w:t>
      </w:r>
      <w:r>
        <w:rPr>
          <w:rFonts w:ascii="Times New Roman" w:hAnsi="Times New Roman"/>
          <w:b/>
          <w:bCs/>
        </w:rPr>
        <w:t xml:space="preserve">д 7,3 </w:t>
      </w:r>
      <w:r>
        <w:rPr>
          <w:rFonts w:ascii="Times New Roman" w:hAnsi="Times New Roman"/>
          <w:b/>
          <w:bCs/>
          <w:lang w:val="en-GB"/>
        </w:rPr>
        <w:t>км.</w:t>
      </w:r>
    </w:p>
    <w:p>
      <w:pPr>
        <w:pStyle w:val="ListParagraph"/>
        <w:ind w:left="1080" w:right="0" w:hanging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Црпна станица на ауто путу Суботица – Београд  </w:t>
      </w:r>
      <w:r>
        <w:rPr>
          <w:rFonts w:ascii="Times New Roman" w:hAnsi="Times New Roman"/>
          <w:b/>
          <w:bCs/>
          <w:u w:val="single"/>
        </w:rPr>
        <w:t>ДА</w:t>
      </w:r>
      <w:r>
        <w:rPr>
          <w:rFonts w:ascii="Times New Roman" w:hAnsi="Times New Roman"/>
          <w:b/>
          <w:bCs/>
        </w:rPr>
        <w:t xml:space="preserve"> / НЕ (заокружити)</w:t>
      </w:r>
    </w:p>
    <w:p>
      <w:pPr>
        <w:pStyle w:val="Normal"/>
        <w:rPr>
          <w:bCs/>
          <w:lang w:val="en-GB"/>
        </w:rPr>
      </w:pPr>
      <w:r>
        <w:rPr>
          <w:bCs/>
          <w:lang w:val="en-GB"/>
        </w:rPr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GB"/>
        </w:rPr>
        <w:t>Рок плаћања: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47 дана</w:t>
      </w:r>
    </w:p>
    <w:p>
      <w:pPr>
        <w:pStyle w:val="Default"/>
        <w:ind w:left="0" w:right="-284" w:hang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360" w:right="0" w:hanging="360"/>
        <w:jc w:val="both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  <w:t>Називи, односно имена понуђача чије су понуде одбијене и разлози за њихово одбијање: Нема</w:t>
      </w:r>
    </w:p>
    <w:p>
      <w:pPr>
        <w:pStyle w:val="ListParagraph"/>
        <w:ind w:left="360" w:right="0" w:hanging="0"/>
        <w:jc w:val="both"/>
        <w:rPr>
          <w:rFonts w:ascii="Times New Roman" w:hAnsi="Times New Roman"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Пондерисање: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S"/>
        </w:rPr>
        <w:t>„</w:t>
      </w:r>
      <w:r>
        <w:rPr>
          <w:rFonts w:ascii="Times New Roman" w:hAnsi="Times New Roman"/>
          <w:b/>
          <w:i/>
          <w:sz w:val="28"/>
          <w:szCs w:val="28"/>
          <w:u w:val="single"/>
        </w:rPr>
        <w:t>NIS a.d. Blok promet Zrenjanin“ Београдска 26.,23000 ЗРЕЊАНИН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Безоловни бензин: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</w:t>
        <w:tab/>
        <w:tab/>
        <w:tab/>
        <w:t>61,22  пондера</w:t>
      </w:r>
    </w:p>
    <w:p>
      <w:pPr>
        <w:pStyle w:val="Normal"/>
        <w:jc w:val="both"/>
        <w:rPr>
          <w:b/>
        </w:rPr>
      </w:pPr>
      <w:r>
        <w:rPr/>
        <w:t xml:space="preserve">Локација црпних станица: </w:t>
        <w:tab/>
        <w:tab/>
        <w:tab/>
      </w:r>
      <w:r>
        <w:rPr>
          <w:b/>
        </w:rPr>
        <w:t>10,00  пондера</w:t>
      </w:r>
    </w:p>
    <w:p>
      <w:pPr>
        <w:pStyle w:val="Normal"/>
        <w:jc w:val="both"/>
        <w:rPr>
          <w:b/>
        </w:rPr>
      </w:pPr>
      <w:r>
        <w:rPr/>
        <w:t>Црпна станица на аутопуту</w:t>
      </w:r>
      <w:r>
        <w:rPr>
          <w:b/>
        </w:rPr>
        <w:tab/>
        <w:tab/>
        <w:tab/>
        <w:t>10,00  пондера</w:t>
      </w:r>
    </w:p>
    <w:p>
      <w:pPr>
        <w:pStyle w:val="Normal"/>
        <w:jc w:val="both"/>
        <w:rPr>
          <w:b/>
          <w:u w:val="single"/>
        </w:rPr>
      </w:pPr>
      <w:r>
        <w:rPr>
          <w:u w:val="single"/>
        </w:rPr>
        <w:t>Рок плаћања:</w:t>
        <w:tab/>
        <w:tab/>
        <w:tab/>
        <w:tab/>
        <w:tab/>
        <w:t xml:space="preserve">  </w:t>
      </w:r>
      <w:r>
        <w:rPr>
          <w:b/>
          <w:u w:val="single"/>
        </w:rPr>
        <w:t>6,00  пондера</w:t>
      </w:r>
    </w:p>
    <w:p>
      <w:pPr>
        <w:pStyle w:val="Normal"/>
        <w:jc w:val="both"/>
        <w:rPr>
          <w:b/>
        </w:rPr>
      </w:pPr>
      <w:r>
        <w:rPr>
          <w:b/>
        </w:rPr>
        <w:t>Укупно:</w:t>
        <w:tab/>
        <w:tab/>
        <w:tab/>
        <w:tab/>
        <w:tab/>
        <w:t>87,22 пондера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Дизел: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</w:t>
        <w:tab/>
        <w:tab/>
        <w:tab/>
        <w:t>64,77  пондера</w:t>
      </w:r>
    </w:p>
    <w:p>
      <w:pPr>
        <w:pStyle w:val="Normal"/>
        <w:jc w:val="both"/>
        <w:rPr>
          <w:b/>
        </w:rPr>
      </w:pPr>
      <w:r>
        <w:rPr/>
        <w:t xml:space="preserve">Локација црпних станица: </w:t>
        <w:tab/>
        <w:tab/>
        <w:tab/>
      </w:r>
      <w:r>
        <w:rPr>
          <w:b/>
        </w:rPr>
        <w:t>10,00  пондера</w:t>
      </w:r>
    </w:p>
    <w:p>
      <w:pPr>
        <w:pStyle w:val="Normal"/>
        <w:jc w:val="both"/>
        <w:rPr>
          <w:b/>
        </w:rPr>
      </w:pPr>
      <w:r>
        <w:rPr/>
        <w:t>Црпна станица на аутопуту</w:t>
      </w:r>
      <w:r>
        <w:rPr>
          <w:b/>
        </w:rPr>
        <w:tab/>
        <w:tab/>
        <w:tab/>
        <w:t>10,00  пондера</w:t>
      </w:r>
    </w:p>
    <w:p>
      <w:pPr>
        <w:pStyle w:val="Normal"/>
        <w:jc w:val="both"/>
        <w:rPr>
          <w:b/>
          <w:u w:val="single"/>
        </w:rPr>
      </w:pPr>
      <w:r>
        <w:rPr>
          <w:u w:val="single"/>
        </w:rPr>
        <w:t>Рок плаћања:</w:t>
        <w:tab/>
        <w:tab/>
        <w:tab/>
        <w:t xml:space="preserve"> </w:t>
        <w:tab/>
        <w:tab/>
        <w:t xml:space="preserve">  </w:t>
      </w:r>
      <w:r>
        <w:rPr>
          <w:b/>
          <w:u w:val="single"/>
        </w:rPr>
        <w:t>6,00  пондера</w:t>
      </w:r>
    </w:p>
    <w:p>
      <w:pPr>
        <w:pStyle w:val="Normal"/>
        <w:jc w:val="both"/>
        <w:rPr>
          <w:b/>
        </w:rPr>
      </w:pPr>
      <w:r>
        <w:rPr>
          <w:b/>
        </w:rPr>
        <w:t>Укупно:</w:t>
        <w:tab/>
        <w:tab/>
        <w:tab/>
        <w:tab/>
        <w:tab/>
        <w:t>90,77 пондера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 укупно: 177,99 пондера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RCM Novi Kneževac“, Karađorđeva 200., 23330 NOVI KNEŽEVAC</w:t>
      </w:r>
    </w:p>
    <w:p>
      <w:pPr>
        <w:pStyle w:val="ListParagraph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Безоловни бензин:</w:t>
      </w:r>
    </w:p>
    <w:p>
      <w:pPr>
        <w:pStyle w:val="ListParagraph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ab/>
        <w:tab/>
        <w:tab/>
        <w:t>70,00  пондера</w:t>
      </w:r>
    </w:p>
    <w:p>
      <w:pPr>
        <w:pStyle w:val="Normal"/>
        <w:jc w:val="both"/>
        <w:rPr>
          <w:b/>
        </w:rPr>
      </w:pPr>
      <w:r>
        <w:rPr/>
        <w:t xml:space="preserve">Локација црпних станица: </w:t>
        <w:tab/>
        <w:tab/>
        <w:tab/>
      </w:r>
      <w:r>
        <w:rPr>
          <w:b/>
        </w:rPr>
        <w:t>10,00  пондера</w:t>
      </w:r>
    </w:p>
    <w:p>
      <w:pPr>
        <w:pStyle w:val="Normal"/>
        <w:jc w:val="both"/>
        <w:rPr>
          <w:b/>
        </w:rPr>
      </w:pPr>
      <w:r>
        <w:rPr/>
        <w:t>Црпна станица на аутопуту</w:t>
      </w:r>
      <w:r>
        <w:rPr>
          <w:b/>
        </w:rPr>
        <w:tab/>
        <w:tab/>
        <w:tab/>
        <w:t xml:space="preserve">  0,00  пондера</w:t>
      </w:r>
    </w:p>
    <w:p>
      <w:pPr>
        <w:pStyle w:val="Normal"/>
        <w:jc w:val="both"/>
        <w:rPr>
          <w:b/>
          <w:u w:val="single"/>
        </w:rPr>
      </w:pPr>
      <w:r>
        <w:rPr>
          <w:u w:val="single"/>
        </w:rPr>
        <w:t>Рок плаћања:</w:t>
        <w:tab/>
        <w:tab/>
        <w:tab/>
        <w:t xml:space="preserve"> </w:t>
        <w:tab/>
        <w:tab/>
      </w:r>
      <w:r>
        <w:rPr>
          <w:b/>
          <w:u w:val="single"/>
        </w:rPr>
        <w:t>10,00  пондера</w:t>
      </w:r>
    </w:p>
    <w:p>
      <w:pPr>
        <w:pStyle w:val="Normal"/>
        <w:jc w:val="both"/>
        <w:rPr>
          <w:b/>
        </w:rPr>
      </w:pPr>
      <w:r>
        <w:rPr>
          <w:b/>
        </w:rPr>
        <w:t>Укупно:</w:t>
        <w:tab/>
        <w:tab/>
        <w:tab/>
        <w:tab/>
        <w:tab/>
        <w:t>90,00 пондера</w:t>
      </w:r>
    </w:p>
    <w:p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Дизел:</w:t>
      </w:r>
    </w:p>
    <w:p>
      <w:pPr>
        <w:pStyle w:val="ListParagraph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ab/>
        <w:tab/>
        <w:tab/>
        <w:t>70,00  пондера</w:t>
      </w:r>
    </w:p>
    <w:p>
      <w:pPr>
        <w:pStyle w:val="Normal"/>
        <w:jc w:val="both"/>
        <w:rPr>
          <w:b/>
        </w:rPr>
      </w:pPr>
      <w:r>
        <w:rPr/>
        <w:t xml:space="preserve">Локација црпних станица: </w:t>
        <w:tab/>
        <w:tab/>
        <w:tab/>
      </w:r>
      <w:r>
        <w:rPr>
          <w:b/>
        </w:rPr>
        <w:t>10,00  пондера</w:t>
      </w:r>
    </w:p>
    <w:p>
      <w:pPr>
        <w:pStyle w:val="Normal"/>
        <w:jc w:val="both"/>
        <w:rPr>
          <w:b/>
        </w:rPr>
      </w:pPr>
      <w:r>
        <w:rPr/>
        <w:t>Црпна станица на аутопуту</w:t>
      </w:r>
      <w:r>
        <w:rPr>
          <w:b/>
        </w:rPr>
        <w:tab/>
        <w:tab/>
        <w:tab/>
        <w:t xml:space="preserve">  0,00  пондера</w:t>
      </w:r>
    </w:p>
    <w:p>
      <w:pPr>
        <w:pStyle w:val="Normal"/>
        <w:jc w:val="both"/>
        <w:rPr>
          <w:b/>
          <w:u w:val="single"/>
        </w:rPr>
      </w:pPr>
      <w:r>
        <w:rPr>
          <w:u w:val="single"/>
        </w:rPr>
        <w:t>Рок плаћања:</w:t>
        <w:tab/>
        <w:tab/>
        <w:tab/>
        <w:t xml:space="preserve"> </w:t>
        <w:tab/>
        <w:t xml:space="preserve">            </w:t>
      </w:r>
      <w:r>
        <w:rPr>
          <w:b/>
          <w:u w:val="single"/>
        </w:rPr>
        <w:t>10,00  пондера</w:t>
      </w:r>
    </w:p>
    <w:p>
      <w:pPr>
        <w:pStyle w:val="Normal"/>
        <w:jc w:val="both"/>
        <w:rPr>
          <w:b/>
        </w:rPr>
      </w:pPr>
      <w:r>
        <w:rPr>
          <w:b/>
        </w:rPr>
        <w:t>Укупно:</w:t>
        <w:tab/>
        <w:tab/>
        <w:tab/>
        <w:tab/>
        <w:tab/>
        <w:t>90,00 пондера</w:t>
      </w:r>
    </w:p>
    <w:p>
      <w:pPr>
        <w:pStyle w:val="ListParagraph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b/>
          <w:sz w:val="28"/>
          <w:szCs w:val="28"/>
          <w:u w:val="single"/>
          <w:shd w:fill="00FF00" w:val="clear"/>
        </w:rPr>
      </w:pPr>
      <w:r>
        <w:rPr>
          <w:b/>
          <w:sz w:val="28"/>
          <w:szCs w:val="28"/>
          <w:u w:val="single"/>
          <w:shd w:fill="00FF00" w:val="clear"/>
        </w:rPr>
        <w:t>Све укупно: 180,00 пондера</w:t>
      </w:r>
    </w:p>
    <w:p>
      <w:pPr>
        <w:pStyle w:val="Normal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„</w:t>
      </w:r>
      <w:r>
        <w:rPr>
          <w:rFonts w:ascii="Times New Roman" w:hAnsi="Times New Roman"/>
          <w:b/>
          <w:i/>
          <w:u w:val="single"/>
        </w:rPr>
        <w:t>DOO EURO PETROL Subotica, Отмара Мајера 6., 24000 СУБОТИЦА</w:t>
      </w:r>
    </w:p>
    <w:p>
      <w:pPr>
        <w:pStyle w:val="Normal"/>
        <w:jc w:val="both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Безоловни бензин: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</w:t>
        <w:tab/>
        <w:tab/>
        <w:tab/>
        <w:tab/>
        <w:t>62,80  пондера</w:t>
      </w:r>
    </w:p>
    <w:p>
      <w:pPr>
        <w:pStyle w:val="Normal"/>
        <w:jc w:val="both"/>
        <w:rPr>
          <w:b/>
        </w:rPr>
      </w:pPr>
      <w:r>
        <w:rPr/>
        <w:t xml:space="preserve">Локација црпних станица: </w:t>
        <w:tab/>
        <w:tab/>
        <w:tab/>
        <w:tab/>
        <w:t xml:space="preserve"> </w:t>
      </w:r>
      <w:r>
        <w:rPr>
          <w:b/>
        </w:rPr>
        <w:t>5,00   пондера</w:t>
      </w:r>
    </w:p>
    <w:p>
      <w:pPr>
        <w:pStyle w:val="Normal"/>
        <w:jc w:val="both"/>
        <w:rPr>
          <w:b/>
        </w:rPr>
      </w:pPr>
      <w:r>
        <w:rPr/>
        <w:t>Црпна станица на аутопуту</w:t>
      </w:r>
      <w:r>
        <w:rPr>
          <w:b/>
        </w:rPr>
        <w:tab/>
        <w:tab/>
        <w:tab/>
        <w:tab/>
        <w:t>10,00  пондера</w:t>
      </w:r>
    </w:p>
    <w:p>
      <w:pPr>
        <w:pStyle w:val="Normal"/>
        <w:jc w:val="both"/>
        <w:rPr>
          <w:b/>
          <w:u w:val="single"/>
        </w:rPr>
      </w:pPr>
      <w:r>
        <w:rPr>
          <w:u w:val="single"/>
        </w:rPr>
        <w:t>Рок плаћања:</w:t>
        <w:tab/>
        <w:tab/>
        <w:t xml:space="preserve">           </w:t>
        <w:tab/>
        <w:tab/>
        <w:tab/>
        <w:tab/>
        <w:t xml:space="preserve">  </w:t>
      </w:r>
      <w:r>
        <w:rPr>
          <w:b/>
          <w:u w:val="single"/>
        </w:rPr>
        <w:t>8,00  пондера</w:t>
      </w:r>
    </w:p>
    <w:p>
      <w:pPr>
        <w:pStyle w:val="Normal"/>
        <w:jc w:val="both"/>
        <w:rPr>
          <w:b/>
        </w:rPr>
      </w:pPr>
      <w:r>
        <w:rPr>
          <w:b/>
        </w:rPr>
        <w:t>Укупно:</w:t>
        <w:tab/>
        <w:tab/>
        <w:tab/>
        <w:tab/>
        <w:tab/>
        <w:tab/>
        <w:t>85,80  пондера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Дизел: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</w:t>
        <w:tab/>
        <w:tab/>
        <w:tab/>
        <w:tab/>
        <w:t>66,37  пондера</w:t>
      </w:r>
    </w:p>
    <w:p>
      <w:pPr>
        <w:pStyle w:val="Normal"/>
        <w:jc w:val="both"/>
        <w:rPr>
          <w:b/>
        </w:rPr>
      </w:pPr>
      <w:r>
        <w:rPr/>
        <w:t xml:space="preserve">Локација црпних станица: </w:t>
        <w:tab/>
        <w:tab/>
        <w:tab/>
        <w:tab/>
      </w:r>
      <w:r>
        <w:rPr>
          <w:b/>
        </w:rPr>
        <w:t xml:space="preserve">  5,00  пондера</w:t>
      </w:r>
    </w:p>
    <w:p>
      <w:pPr>
        <w:pStyle w:val="Normal"/>
        <w:jc w:val="both"/>
        <w:rPr>
          <w:b/>
        </w:rPr>
      </w:pPr>
      <w:r>
        <w:rPr/>
        <w:t>Црпна станица на аутопуту</w:t>
      </w:r>
      <w:r>
        <w:rPr>
          <w:b/>
        </w:rPr>
        <w:tab/>
        <w:tab/>
        <w:tab/>
        <w:tab/>
        <w:t>10,00  пондера</w:t>
      </w:r>
    </w:p>
    <w:p>
      <w:pPr>
        <w:pStyle w:val="Normal"/>
        <w:jc w:val="both"/>
        <w:rPr>
          <w:b/>
          <w:u w:val="single"/>
        </w:rPr>
      </w:pPr>
      <w:r>
        <w:rPr>
          <w:u w:val="single"/>
        </w:rPr>
        <w:t>Рок плаћања:</w:t>
        <w:tab/>
        <w:tab/>
        <w:t xml:space="preserve">           </w:t>
        <w:tab/>
        <w:tab/>
        <w:tab/>
        <w:tab/>
        <w:t xml:space="preserve">  </w:t>
      </w:r>
      <w:r>
        <w:rPr>
          <w:b/>
          <w:u w:val="single"/>
        </w:rPr>
        <w:t>8,00  пондера</w:t>
      </w:r>
    </w:p>
    <w:p>
      <w:pPr>
        <w:pStyle w:val="Normal"/>
        <w:jc w:val="both"/>
        <w:rPr>
          <w:b/>
        </w:rPr>
      </w:pPr>
      <w:r>
        <w:rPr>
          <w:b/>
        </w:rPr>
        <w:t>Укупно:</w:t>
        <w:tab/>
        <w:tab/>
        <w:tab/>
        <w:tab/>
        <w:tab/>
        <w:tab/>
        <w:t>89,37  пондера</w:t>
      </w:r>
    </w:p>
    <w:p>
      <w:pPr>
        <w:pStyle w:val="Normal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 укупно: 175,17 пондера</w:t>
      </w:r>
    </w:p>
    <w:p>
      <w:pPr>
        <w:pStyle w:val="Normal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>Према изложеном Уговор о купопродаји горива на однову Јавне набавке бр. 1/2020. Дома здравља Нови Кнежевац закључиће се са понуђачем: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ListParagraph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RCM Novi Kneževac“, Karađorđeva 200., 23330 NOVI KNEŽEVAC</w:t>
      </w:r>
    </w:p>
    <w:p>
      <w:pPr>
        <w:pStyle w:val="Normal"/>
        <w:jc w:val="both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</w:rPr>
      </w:pPr>
      <w:r>
        <w:rPr>
          <w:b/>
        </w:rPr>
        <w:t>под следећим условима: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Безоловни бензин: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 86,65 динара без ПДВ. по литру</w:t>
      </w:r>
    </w:p>
    <w:p>
      <w:pPr>
        <w:pStyle w:val="Normal"/>
        <w:jc w:val="both"/>
        <w:rPr>
          <w:b/>
        </w:rPr>
      </w:pPr>
      <w:r>
        <w:rPr/>
        <w:t>Рок плаћања:</w:t>
        <w:tab/>
        <w:tab/>
        <w:tab/>
      </w:r>
      <w:r>
        <w:rPr>
          <w:b/>
        </w:rPr>
        <w:t>60 дана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  <w:t>Дизел: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</w:rPr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95,92,00 динара без ПДВ. по литру</w:t>
      </w:r>
    </w:p>
    <w:p>
      <w:pPr>
        <w:pStyle w:val="Normal"/>
        <w:jc w:val="both"/>
        <w:rPr>
          <w:b/>
        </w:rPr>
      </w:pPr>
      <w:r>
        <w:rPr/>
        <w:t>Рок плаћања:</w:t>
        <w:tab/>
        <w:tab/>
        <w:t xml:space="preserve">           </w:t>
      </w:r>
      <w:r>
        <w:rPr>
          <w:b/>
        </w:rPr>
        <w:t>60 дана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TextBody"/>
        <w:rPr>
          <w:rFonts w:ascii="Times New Roman" w:hAnsi="Times New Roman"/>
          <w:b/>
          <w:i/>
          <w:sz w:val="28"/>
          <w:szCs w:val="28"/>
          <w:u w:val="single"/>
          <w:lang w:val="sr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S"/>
        </w:rPr>
        <w:t>Поука о правном леку: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i/>
          <w:lang w:val="hr-HR"/>
        </w:rPr>
      </w:pPr>
      <w:r>
        <w:rPr>
          <w:lang w:val="sr-C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Normal"/>
        <w:jc w:val="both"/>
        <w:rPr>
          <w:b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i/>
          <w:lang w:val="hr-HR"/>
        </w:rPr>
      </w:pPr>
      <w:r>
        <w:rPr>
          <w:b/>
          <w:i/>
          <w:lang w:val="hr-H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CS"/>
        </w:rPr>
        <w:t xml:space="preserve">     Директор: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ab/>
        <w:tab/>
        <w:tab/>
        <w:tab/>
        <w:tab/>
        <w:tab/>
        <w:t>_________________________</w:t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CS"/>
        </w:rPr>
        <w:t xml:space="preserve">      Др. Рената Миклош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c5a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paragraph" w:styleId="Heading1">
    <w:name w:val="Heading 1"/>
    <w:qFormat/>
    <w:link w:val="Cmsor1Char"/>
    <w:rsid w:val="001f7f2b"/>
    <w:basedOn w:val="Normal"/>
    <w:pPr>
      <w:keepNext/>
      <w:widowControl w:val="false"/>
      <w:suppressAutoHyphens w:val="true"/>
      <w:ind w:left="360" w:right="0" w:hanging="0"/>
      <w:jc w:val="both"/>
      <w:outlineLvl w:val="0"/>
    </w:pPr>
    <w:rPr>
      <w:rFonts w:eastAsia="AR PL KaitiM GB" w:cs="Lohit Hindi"/>
      <w:b/>
      <w:bCs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Char" w:customStyle="1">
    <w:name w:val="Szövegtörzs Char"/>
    <w:link w:val="Szvegtrzs"/>
    <w:rsid w:val="000b3855"/>
    <w:rPr>
      <w:rFonts w:ascii="Arial" w:hAnsi="Arial"/>
      <w:sz w:val="24"/>
      <w:lang w:val="hr-HR"/>
    </w:rPr>
  </w:style>
  <w:style w:type="character" w:styleId="LfejChar" w:customStyle="1">
    <w:name w:val="Élőfej Char"/>
    <w:uiPriority w:val="99"/>
    <w:link w:val="lfej"/>
    <w:rsid w:val="00c901ea"/>
    <w:basedOn w:val="DefaultParagraphFont"/>
    <w:rPr>
      <w:sz w:val="24"/>
      <w:szCs w:val="24"/>
    </w:rPr>
  </w:style>
  <w:style w:type="character" w:styleId="LlbChar" w:customStyle="1">
    <w:name w:val="Élőláb Char"/>
    <w:uiPriority w:val="99"/>
    <w:link w:val="llb"/>
    <w:rsid w:val="00c901ea"/>
    <w:basedOn w:val="DefaultParagraphFont"/>
    <w:rPr>
      <w:sz w:val="24"/>
      <w:szCs w:val="24"/>
    </w:rPr>
  </w:style>
  <w:style w:type="character" w:styleId="DefaultChar" w:customStyle="1">
    <w:name w:val="Default Char"/>
    <w:link w:val="Default"/>
    <w:rsid w:val="00d601dd"/>
    <w:rPr>
      <w:rFonts w:ascii="Arial" w:hAnsi="Arial" w:eastAsia="Calibri" w:cs="Arial"/>
      <w:color w:val="000000"/>
      <w:sz w:val="24"/>
      <w:szCs w:val="24"/>
      <w:lang w:val="en-US" w:eastAsia="en-US"/>
    </w:rPr>
  </w:style>
  <w:style w:type="character" w:styleId="Cmsor1Char" w:customStyle="1">
    <w:name w:val="Címsor 1 Char"/>
    <w:link w:val="Cmsor1"/>
    <w:rsid w:val="001f7f2b"/>
    <w:basedOn w:val="DefaultParagraphFont"/>
    <w:rPr>
      <w:rFonts w:eastAsia="AR PL KaitiM GB" w:cs="Lohit Hindi"/>
      <w:b/>
      <w:bCs/>
      <w:sz w:val="24"/>
      <w:szCs w:val="24"/>
      <w:lang w:eastAsia="zh-CN" w:bidi="hi-IN"/>
    </w:rPr>
  </w:style>
  <w:style w:type="character" w:styleId="SzvegtrzsbehzssalChar" w:customStyle="1">
    <w:name w:val="Szövegtörzs behúzással Char"/>
    <w:link w:val="Szvegtrzsbehzssal"/>
    <w:rsid w:val="001f7f2b"/>
    <w:basedOn w:val="DefaultParagraphFont"/>
    <w:rPr>
      <w:sz w:val="24"/>
      <w:szCs w:val="24"/>
      <w:lang w:val="sr-Latn-CS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SzvegtrzsChar"/>
    <w:rsid w:val="000b3855"/>
    <w:basedOn w:val="Normal"/>
    <w:pPr>
      <w:spacing w:lineRule="auto" w:line="288"/>
      <w:jc w:val="both"/>
    </w:pPr>
    <w:rPr>
      <w:rFonts w:ascii="Arial" w:hAnsi="Arial"/>
      <w:szCs w:val="20"/>
      <w:lang w:val="hr-HR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b3855"/>
    <w:basedOn w:val="Normal"/>
    <w:pPr>
      <w:spacing w:before="0" w:after="0"/>
      <w:ind w:left="720" w:right="0" w:hanging="0"/>
      <w:contextualSpacing/>
    </w:pPr>
    <w:rPr>
      <w:rFonts w:ascii="Arial" w:hAnsi="Arial"/>
    </w:rPr>
  </w:style>
  <w:style w:type="paragraph" w:styleId="Header">
    <w:name w:val="Header"/>
    <w:uiPriority w:val="99"/>
    <w:unhideWhenUsed/>
    <w:link w:val="lfejChar"/>
    <w:rsid w:val="00c901e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uiPriority w:val="99"/>
    <w:unhideWhenUsed/>
    <w:link w:val="llbChar"/>
    <w:rsid w:val="00c901e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link w:val="DefaultChar"/>
    <w:rsid w:val="00d601dd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paragraph" w:styleId="TextBodyIndent">
    <w:name w:val="Text Body Indent"/>
    <w:link w:val="SzvegtrzsbehzssalChar"/>
    <w:rsid w:val="001f7f2b"/>
    <w:basedOn w:val="Normal"/>
    <w:pPr>
      <w:ind w:left="540" w:right="0" w:hanging="0"/>
    </w:pPr>
    <w:rPr>
      <w:lang w:val="sr-Latn-CS"/>
    </w:rPr>
  </w:style>
  <w:style w:type="paragraph" w:styleId="Listaszerbekezds1" w:customStyle="1">
    <w:name w:val="Listaszerű bekezdés1"/>
    <w:rsid w:val="001f7f2b"/>
    <w:basedOn w:val="Normal"/>
    <w:pPr>
      <w:tabs>
        <w:tab w:val="left" w:pos="708" w:leader="none"/>
      </w:tabs>
      <w:suppressAutoHyphens w:val="true"/>
      <w:spacing w:lineRule="auto" w:line="276" w:before="0" w:after="200"/>
      <w:ind w:left="720" w:right="0" w:hanging="0"/>
    </w:pPr>
    <w:rPr>
      <w:color w:val="00000A"/>
      <w:lang w:val="en-GB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2020-06-04T11:25:00Z</dcterms:created>
  <dc:creator>..</dc:creator>
  <dc:language>en-US</dc:language>
  <cp:lastModifiedBy>User</cp:lastModifiedBy>
  <cp:lastPrinted>2013-07-11T09:25:00Z</cp:lastPrinted>
  <dcterms:modified xsi:type="dcterms:W3CDTF">2020-06-08T06:31:00Z</dcterms:modified>
  <cp:revision>4</cp:revision>
  <dc:title>„DOM ZDRAVLJA“</dc:title>
</cp:coreProperties>
</file>